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FB" w:rsidRPr="00C13CFB" w:rsidRDefault="00C13CFB" w:rsidP="008643DC">
      <w:pPr>
        <w:jc w:val="center"/>
        <w:rPr>
          <w:rFonts w:ascii="仿宋" w:eastAsia="仿宋" w:hAnsi="仿宋"/>
          <w:sz w:val="72"/>
          <w:szCs w:val="72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72"/>
          <w:szCs w:val="72"/>
        </w:rPr>
      </w:pPr>
    </w:p>
    <w:p w:rsidR="00C13CFB" w:rsidRPr="00C13CFB" w:rsidRDefault="008643DC" w:rsidP="008643DC">
      <w:pPr>
        <w:jc w:val="center"/>
        <w:rPr>
          <w:rFonts w:ascii="仿宋" w:eastAsia="仿宋" w:hAnsi="仿宋"/>
          <w:sz w:val="72"/>
          <w:szCs w:val="72"/>
        </w:rPr>
      </w:pPr>
      <w:r w:rsidRPr="00C13CFB">
        <w:rPr>
          <w:rFonts w:ascii="仿宋" w:eastAsia="仿宋" w:hAnsi="仿宋" w:hint="eastAsia"/>
          <w:sz w:val="72"/>
          <w:szCs w:val="72"/>
        </w:rPr>
        <w:t>移动端M1办公软件</w:t>
      </w:r>
    </w:p>
    <w:p w:rsidR="00912D22" w:rsidRPr="00C13CFB" w:rsidRDefault="008643DC" w:rsidP="008643DC">
      <w:pPr>
        <w:jc w:val="center"/>
        <w:rPr>
          <w:rFonts w:ascii="仿宋" w:eastAsia="仿宋" w:hAnsi="仿宋"/>
          <w:sz w:val="72"/>
          <w:szCs w:val="72"/>
        </w:rPr>
      </w:pPr>
      <w:r w:rsidRPr="00C13CFB">
        <w:rPr>
          <w:rFonts w:ascii="仿宋" w:eastAsia="仿宋" w:hAnsi="仿宋" w:hint="eastAsia"/>
          <w:sz w:val="72"/>
          <w:szCs w:val="72"/>
        </w:rPr>
        <w:t>安装操作手册</w:t>
      </w: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C13CFB">
      <w:pPr>
        <w:jc w:val="center"/>
        <w:rPr>
          <w:rFonts w:ascii="仿宋" w:eastAsia="仿宋" w:hAnsi="仿宋"/>
          <w:sz w:val="36"/>
          <w:szCs w:val="36"/>
        </w:rPr>
      </w:pPr>
      <w:r w:rsidRPr="00C13CFB">
        <w:rPr>
          <w:rFonts w:ascii="仿宋" w:eastAsia="仿宋" w:hAnsi="仿宋" w:hint="eastAsia"/>
          <w:sz w:val="36"/>
          <w:szCs w:val="36"/>
        </w:rPr>
        <w:t>V1.0</w:t>
      </w: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  <w:r w:rsidRPr="00C13CFB">
        <w:rPr>
          <w:rFonts w:ascii="仿宋" w:eastAsia="仿宋" w:hAnsi="仿宋" w:hint="eastAsia"/>
          <w:sz w:val="36"/>
          <w:szCs w:val="36"/>
        </w:rPr>
        <w:t>党政办公室</w:t>
      </w:r>
    </w:p>
    <w:p w:rsid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sdt>
      <w:sdtPr>
        <w:rPr>
          <w:rFonts w:ascii="仿宋" w:eastAsia="仿宋" w:hAnsi="仿宋" w:cstheme="minorBidi"/>
          <w:b w:val="0"/>
          <w:bCs w:val="0"/>
          <w:color w:val="auto"/>
          <w:kern w:val="2"/>
          <w:sz w:val="21"/>
          <w:szCs w:val="22"/>
          <w:lang w:val="zh-CN"/>
        </w:rPr>
        <w:id w:val="26698887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C13CFB" w:rsidRPr="00C13CFB" w:rsidRDefault="00C13CFB" w:rsidP="00C13CFB">
          <w:pPr>
            <w:pStyle w:val="TOC"/>
            <w:jc w:val="center"/>
            <w:rPr>
              <w:rFonts w:ascii="仿宋" w:eastAsia="仿宋" w:hAnsi="仿宋"/>
            </w:rPr>
          </w:pPr>
          <w:r w:rsidRPr="00C13CFB">
            <w:rPr>
              <w:rFonts w:ascii="仿宋" w:eastAsia="仿宋" w:hAnsi="仿宋"/>
              <w:lang w:val="zh-CN"/>
            </w:rPr>
            <w:t>目录</w:t>
          </w:r>
        </w:p>
        <w:p w:rsidR="00C13CFB" w:rsidRPr="00C13CFB" w:rsidRDefault="00C13CFB">
          <w:pPr>
            <w:pStyle w:val="10"/>
            <w:tabs>
              <w:tab w:val="right" w:leader="dot" w:pos="8296"/>
            </w:tabs>
            <w:rPr>
              <w:rFonts w:ascii="仿宋" w:eastAsia="仿宋" w:hAnsi="仿宋"/>
              <w:noProof/>
              <w:kern w:val="2"/>
              <w:sz w:val="21"/>
            </w:rPr>
          </w:pPr>
          <w:r w:rsidRPr="00C13CFB">
            <w:rPr>
              <w:rFonts w:ascii="仿宋" w:eastAsia="仿宋" w:hAnsi="仿宋"/>
            </w:rPr>
            <w:fldChar w:fldCharType="begin"/>
          </w:r>
          <w:r w:rsidRPr="00C13CFB">
            <w:rPr>
              <w:rFonts w:ascii="仿宋" w:eastAsia="仿宋" w:hAnsi="仿宋"/>
            </w:rPr>
            <w:instrText xml:space="preserve"> TOC \o "1-3" \h \z \u </w:instrText>
          </w:r>
          <w:r w:rsidRPr="00C13CFB">
            <w:rPr>
              <w:rFonts w:ascii="仿宋" w:eastAsia="仿宋" w:hAnsi="仿宋"/>
            </w:rPr>
            <w:fldChar w:fldCharType="separate"/>
          </w:r>
          <w:hyperlink w:anchor="_Toc476669255" w:history="1">
            <w:r w:rsidRPr="00C13CFB">
              <w:rPr>
                <w:rStyle w:val="a6"/>
                <w:rFonts w:ascii="仿宋" w:eastAsia="仿宋" w:hAnsi="仿宋" w:hint="eastAsia"/>
                <w:noProof/>
              </w:rPr>
              <w:t>一、程序下载及安装</w:t>
            </w:r>
            <w:r w:rsidRPr="00C13CFB">
              <w:rPr>
                <w:rFonts w:ascii="仿宋" w:eastAsia="仿宋" w:hAnsi="仿宋"/>
                <w:noProof/>
                <w:webHidden/>
              </w:rPr>
              <w:tab/>
            </w:r>
            <w:r w:rsidRPr="00C13CFB">
              <w:rPr>
                <w:rFonts w:ascii="仿宋" w:eastAsia="仿宋" w:hAnsi="仿宋"/>
                <w:noProof/>
                <w:webHidden/>
              </w:rPr>
              <w:fldChar w:fldCharType="begin"/>
            </w:r>
            <w:r w:rsidRPr="00C13CFB">
              <w:rPr>
                <w:rFonts w:ascii="仿宋" w:eastAsia="仿宋" w:hAnsi="仿宋"/>
                <w:noProof/>
                <w:webHidden/>
              </w:rPr>
              <w:instrText xml:space="preserve"> PAGEREF _Toc476669255 \h </w:instrText>
            </w:r>
            <w:r w:rsidRPr="00C13CFB">
              <w:rPr>
                <w:rFonts w:ascii="仿宋" w:eastAsia="仿宋" w:hAnsi="仿宋"/>
                <w:noProof/>
                <w:webHidden/>
              </w:rPr>
            </w:r>
            <w:r w:rsidRPr="00C13CFB">
              <w:rPr>
                <w:rFonts w:ascii="仿宋" w:eastAsia="仿宋" w:hAnsi="仿宋"/>
                <w:noProof/>
                <w:webHidden/>
              </w:rPr>
              <w:fldChar w:fldCharType="separate"/>
            </w:r>
            <w:r w:rsidRPr="00C13CFB">
              <w:rPr>
                <w:rFonts w:ascii="仿宋" w:eastAsia="仿宋" w:hAnsi="仿宋"/>
                <w:noProof/>
                <w:webHidden/>
              </w:rPr>
              <w:t>1</w:t>
            </w:r>
            <w:r w:rsidRPr="00C13CFB">
              <w:rPr>
                <w:rFonts w:ascii="仿宋" w:eastAsia="仿宋" w:hAnsi="仿宋"/>
                <w:noProof/>
                <w:webHidden/>
              </w:rPr>
              <w:fldChar w:fldCharType="end"/>
            </w:r>
          </w:hyperlink>
        </w:p>
        <w:p w:rsidR="00C13CFB" w:rsidRPr="00C13CFB" w:rsidRDefault="00EC5296">
          <w:pPr>
            <w:pStyle w:val="20"/>
            <w:tabs>
              <w:tab w:val="right" w:leader="dot" w:pos="8296"/>
            </w:tabs>
            <w:rPr>
              <w:rFonts w:ascii="仿宋" w:eastAsia="仿宋" w:hAnsi="仿宋"/>
              <w:noProof/>
              <w:kern w:val="2"/>
              <w:sz w:val="21"/>
            </w:rPr>
          </w:pPr>
          <w:hyperlink w:anchor="_Toc476669256" w:history="1">
            <w:r w:rsidR="00C13CFB" w:rsidRPr="00C13CFB">
              <w:rPr>
                <w:rStyle w:val="a6"/>
                <w:rFonts w:ascii="仿宋" w:eastAsia="仿宋" w:hAnsi="仿宋" w:hint="eastAsia"/>
                <w:noProof/>
              </w:rPr>
              <w:t>（一）</w:t>
            </w:r>
            <w:r w:rsidR="00C13CFB" w:rsidRPr="00C13CFB">
              <w:rPr>
                <w:rStyle w:val="a6"/>
                <w:rFonts w:ascii="仿宋" w:eastAsia="仿宋" w:hAnsi="仿宋"/>
                <w:noProof/>
              </w:rPr>
              <w:t>IOS</w:t>
            </w:r>
            <w:r w:rsidR="00C13CFB" w:rsidRPr="00C13CFB">
              <w:rPr>
                <w:rStyle w:val="a6"/>
                <w:rFonts w:ascii="仿宋" w:eastAsia="仿宋" w:hAnsi="仿宋" w:hint="eastAsia"/>
                <w:noProof/>
              </w:rPr>
              <w:t>（苹果）</w:t>
            </w:r>
            <w:r w:rsidR="00C13CFB" w:rsidRPr="00C13CFB">
              <w:rPr>
                <w:rStyle w:val="a6"/>
                <w:rFonts w:ascii="仿宋" w:eastAsia="仿宋" w:hAnsi="仿宋"/>
                <w:noProof/>
              </w:rPr>
              <w:t>APP</w:t>
            </w:r>
            <w:r w:rsidR="00C13CFB" w:rsidRPr="00C13CFB">
              <w:rPr>
                <w:rStyle w:val="a6"/>
                <w:rFonts w:ascii="仿宋" w:eastAsia="仿宋" w:hAnsi="仿宋" w:hint="eastAsia"/>
                <w:noProof/>
              </w:rPr>
              <w:t>下载：</w:t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tab/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fldChar w:fldCharType="begin"/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instrText xml:space="preserve"> PAGEREF _Toc476669256 \h </w:instrText>
            </w:r>
            <w:r w:rsidR="00C13CFB" w:rsidRPr="00C13CFB">
              <w:rPr>
                <w:rFonts w:ascii="仿宋" w:eastAsia="仿宋" w:hAnsi="仿宋"/>
                <w:noProof/>
                <w:webHidden/>
              </w:rPr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fldChar w:fldCharType="separate"/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t>1</w:t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fldChar w:fldCharType="end"/>
            </w:r>
          </w:hyperlink>
        </w:p>
        <w:p w:rsidR="00C13CFB" w:rsidRPr="00C13CFB" w:rsidRDefault="00EC5296">
          <w:pPr>
            <w:pStyle w:val="20"/>
            <w:tabs>
              <w:tab w:val="right" w:leader="dot" w:pos="8296"/>
            </w:tabs>
            <w:rPr>
              <w:rFonts w:ascii="仿宋" w:eastAsia="仿宋" w:hAnsi="仿宋"/>
              <w:noProof/>
              <w:kern w:val="2"/>
              <w:sz w:val="21"/>
            </w:rPr>
          </w:pPr>
          <w:hyperlink w:anchor="_Toc476669257" w:history="1">
            <w:r w:rsidR="00C13CFB" w:rsidRPr="00C13CFB">
              <w:rPr>
                <w:rStyle w:val="a6"/>
                <w:rFonts w:ascii="仿宋" w:eastAsia="仿宋" w:hAnsi="仿宋" w:hint="eastAsia"/>
                <w:noProof/>
              </w:rPr>
              <w:t>（二）安卓下载：</w:t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tab/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fldChar w:fldCharType="begin"/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instrText xml:space="preserve"> PAGEREF _Toc476669257 \h </w:instrText>
            </w:r>
            <w:r w:rsidR="00C13CFB" w:rsidRPr="00C13CFB">
              <w:rPr>
                <w:rFonts w:ascii="仿宋" w:eastAsia="仿宋" w:hAnsi="仿宋"/>
                <w:noProof/>
                <w:webHidden/>
              </w:rPr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fldChar w:fldCharType="separate"/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t>3</w:t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fldChar w:fldCharType="end"/>
            </w:r>
          </w:hyperlink>
        </w:p>
        <w:p w:rsidR="00C13CFB" w:rsidRPr="00C13CFB" w:rsidRDefault="00EC5296">
          <w:pPr>
            <w:pStyle w:val="10"/>
            <w:tabs>
              <w:tab w:val="right" w:leader="dot" w:pos="8296"/>
            </w:tabs>
            <w:rPr>
              <w:rFonts w:ascii="仿宋" w:eastAsia="仿宋" w:hAnsi="仿宋"/>
              <w:noProof/>
              <w:kern w:val="2"/>
              <w:sz w:val="21"/>
            </w:rPr>
          </w:pPr>
          <w:hyperlink w:anchor="_Toc476669258" w:history="1">
            <w:r w:rsidR="00C13CFB" w:rsidRPr="00C13CFB">
              <w:rPr>
                <w:rStyle w:val="a6"/>
                <w:rFonts w:ascii="仿宋" w:eastAsia="仿宋" w:hAnsi="仿宋" w:hint="eastAsia"/>
                <w:noProof/>
              </w:rPr>
              <w:t>二、登录</w:t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tab/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fldChar w:fldCharType="begin"/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instrText xml:space="preserve"> PAGEREF _Toc476669258 \h </w:instrText>
            </w:r>
            <w:r w:rsidR="00C13CFB" w:rsidRPr="00C13CFB">
              <w:rPr>
                <w:rFonts w:ascii="仿宋" w:eastAsia="仿宋" w:hAnsi="仿宋"/>
                <w:noProof/>
                <w:webHidden/>
              </w:rPr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fldChar w:fldCharType="separate"/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t>3</w:t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fldChar w:fldCharType="end"/>
            </w:r>
          </w:hyperlink>
        </w:p>
        <w:p w:rsidR="00C13CFB" w:rsidRPr="00C13CFB" w:rsidRDefault="00EC5296">
          <w:pPr>
            <w:pStyle w:val="10"/>
            <w:tabs>
              <w:tab w:val="right" w:leader="dot" w:pos="8296"/>
            </w:tabs>
            <w:rPr>
              <w:rFonts w:ascii="仿宋" w:eastAsia="仿宋" w:hAnsi="仿宋"/>
              <w:noProof/>
              <w:kern w:val="2"/>
              <w:sz w:val="21"/>
            </w:rPr>
          </w:pPr>
          <w:hyperlink w:anchor="_Toc476669259" w:history="1">
            <w:r w:rsidR="00C13CFB" w:rsidRPr="00C13CFB">
              <w:rPr>
                <w:rStyle w:val="a6"/>
                <w:rFonts w:ascii="仿宋" w:eastAsia="仿宋" w:hAnsi="仿宋" w:hint="eastAsia"/>
                <w:noProof/>
              </w:rPr>
              <w:t>三、界面布局</w:t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tab/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fldChar w:fldCharType="begin"/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instrText xml:space="preserve"> PAGEREF _Toc476669259 \h </w:instrText>
            </w:r>
            <w:r w:rsidR="00C13CFB" w:rsidRPr="00C13CFB">
              <w:rPr>
                <w:rFonts w:ascii="仿宋" w:eastAsia="仿宋" w:hAnsi="仿宋"/>
                <w:noProof/>
                <w:webHidden/>
              </w:rPr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fldChar w:fldCharType="separate"/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t>5</w:t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fldChar w:fldCharType="end"/>
            </w:r>
          </w:hyperlink>
        </w:p>
        <w:p w:rsidR="00C13CFB" w:rsidRPr="00C13CFB" w:rsidRDefault="00EC5296">
          <w:pPr>
            <w:pStyle w:val="10"/>
            <w:tabs>
              <w:tab w:val="right" w:leader="dot" w:pos="8296"/>
            </w:tabs>
            <w:rPr>
              <w:rFonts w:ascii="仿宋" w:eastAsia="仿宋" w:hAnsi="仿宋"/>
              <w:noProof/>
              <w:kern w:val="2"/>
              <w:sz w:val="21"/>
            </w:rPr>
          </w:pPr>
          <w:hyperlink w:anchor="_Toc476669260" w:history="1">
            <w:r w:rsidR="00C13CFB" w:rsidRPr="00C13CFB">
              <w:rPr>
                <w:rStyle w:val="a6"/>
                <w:rFonts w:ascii="仿宋" w:eastAsia="仿宋" w:hAnsi="仿宋" w:hint="eastAsia"/>
                <w:noProof/>
              </w:rPr>
              <w:t>四、审批</w:t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tab/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fldChar w:fldCharType="begin"/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instrText xml:space="preserve"> PAGEREF _Toc476669260 \h </w:instrText>
            </w:r>
            <w:r w:rsidR="00C13CFB" w:rsidRPr="00C13CFB">
              <w:rPr>
                <w:rFonts w:ascii="仿宋" w:eastAsia="仿宋" w:hAnsi="仿宋"/>
                <w:noProof/>
                <w:webHidden/>
              </w:rPr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fldChar w:fldCharType="separate"/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t>7</w:t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fldChar w:fldCharType="end"/>
            </w:r>
          </w:hyperlink>
        </w:p>
        <w:p w:rsidR="00C13CFB" w:rsidRPr="00C13CFB" w:rsidRDefault="00EC5296">
          <w:pPr>
            <w:pStyle w:val="10"/>
            <w:tabs>
              <w:tab w:val="right" w:leader="dot" w:pos="8296"/>
            </w:tabs>
            <w:rPr>
              <w:rFonts w:ascii="仿宋" w:eastAsia="仿宋" w:hAnsi="仿宋"/>
              <w:noProof/>
              <w:kern w:val="2"/>
              <w:sz w:val="21"/>
            </w:rPr>
          </w:pPr>
          <w:hyperlink w:anchor="_Toc476669261" w:history="1">
            <w:r w:rsidR="00C13CFB" w:rsidRPr="00C13CFB">
              <w:rPr>
                <w:rStyle w:val="a6"/>
                <w:rFonts w:ascii="仿宋" w:eastAsia="仿宋" w:hAnsi="仿宋" w:hint="eastAsia"/>
                <w:noProof/>
              </w:rPr>
              <w:t>五、退出与其他</w:t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tab/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fldChar w:fldCharType="begin"/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instrText xml:space="preserve"> PAGEREF _Toc476669261 \h </w:instrText>
            </w:r>
            <w:r w:rsidR="00C13CFB" w:rsidRPr="00C13CFB">
              <w:rPr>
                <w:rFonts w:ascii="仿宋" w:eastAsia="仿宋" w:hAnsi="仿宋"/>
                <w:noProof/>
                <w:webHidden/>
              </w:rPr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fldChar w:fldCharType="separate"/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t>9</w:t>
            </w:r>
            <w:r w:rsidR="00C13CFB" w:rsidRPr="00C13CFB">
              <w:rPr>
                <w:rFonts w:ascii="仿宋" w:eastAsia="仿宋" w:hAnsi="仿宋"/>
                <w:noProof/>
                <w:webHidden/>
              </w:rPr>
              <w:fldChar w:fldCharType="end"/>
            </w:r>
          </w:hyperlink>
        </w:p>
        <w:p w:rsidR="00C13CFB" w:rsidRPr="00C13CFB" w:rsidRDefault="00C13CFB">
          <w:pPr>
            <w:rPr>
              <w:rFonts w:ascii="仿宋" w:eastAsia="仿宋" w:hAnsi="仿宋"/>
            </w:rPr>
          </w:pPr>
          <w:r w:rsidRPr="00C13CFB">
            <w:rPr>
              <w:rFonts w:ascii="仿宋" w:eastAsia="仿宋" w:hAnsi="仿宋"/>
            </w:rPr>
            <w:fldChar w:fldCharType="end"/>
          </w:r>
        </w:p>
      </w:sdtContent>
    </w:sdt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C13CFB" w:rsidRPr="00C13CFB" w:rsidRDefault="00C13CFB" w:rsidP="008643DC">
      <w:pPr>
        <w:jc w:val="center"/>
        <w:rPr>
          <w:rFonts w:ascii="仿宋" w:eastAsia="仿宋" w:hAnsi="仿宋"/>
          <w:sz w:val="36"/>
          <w:szCs w:val="36"/>
        </w:rPr>
      </w:pPr>
    </w:p>
    <w:p w:rsidR="008643DC" w:rsidRPr="00C13CFB" w:rsidRDefault="00C13CFB" w:rsidP="00C13CFB">
      <w:pPr>
        <w:pStyle w:val="1"/>
        <w:rPr>
          <w:rFonts w:ascii="仿宋" w:eastAsia="仿宋" w:hAnsi="仿宋"/>
        </w:rPr>
      </w:pPr>
      <w:bookmarkStart w:id="0" w:name="_Toc476669255"/>
      <w:r w:rsidRPr="00C13CFB">
        <w:rPr>
          <w:rFonts w:ascii="仿宋" w:eastAsia="仿宋" w:hAnsi="仿宋" w:hint="eastAsia"/>
        </w:rPr>
        <w:lastRenderedPageBreak/>
        <w:t>一、</w:t>
      </w:r>
      <w:r w:rsidR="008643DC" w:rsidRPr="00C13CFB">
        <w:rPr>
          <w:rFonts w:ascii="仿宋" w:eastAsia="仿宋" w:hAnsi="仿宋" w:hint="eastAsia"/>
        </w:rPr>
        <w:t>程序下载及安装</w:t>
      </w:r>
      <w:bookmarkEnd w:id="0"/>
    </w:p>
    <w:p w:rsidR="008643DC" w:rsidRPr="00C13CFB" w:rsidRDefault="00C13CFB" w:rsidP="00C13CFB">
      <w:pPr>
        <w:pStyle w:val="2"/>
        <w:rPr>
          <w:rFonts w:ascii="仿宋" w:eastAsia="仿宋" w:hAnsi="仿宋"/>
        </w:rPr>
      </w:pPr>
      <w:bookmarkStart w:id="1" w:name="_Toc476669256"/>
      <w:r w:rsidRPr="00C13CFB">
        <w:rPr>
          <w:rFonts w:ascii="仿宋" w:eastAsia="仿宋" w:hAnsi="仿宋" w:hint="eastAsia"/>
        </w:rPr>
        <w:t>（一）</w:t>
      </w:r>
      <w:r w:rsidR="008643DC" w:rsidRPr="00C13CFB">
        <w:rPr>
          <w:rFonts w:ascii="仿宋" w:eastAsia="仿宋" w:hAnsi="仿宋" w:hint="eastAsia"/>
        </w:rPr>
        <w:t>IOS（苹果）APP下载：</w:t>
      </w:r>
      <w:bookmarkEnd w:id="1"/>
    </w:p>
    <w:p w:rsidR="008643DC" w:rsidRPr="00C13CFB" w:rsidRDefault="008643DC" w:rsidP="008643DC">
      <w:pPr>
        <w:ind w:left="360"/>
        <w:jc w:val="left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方法1：打开程序App Store</w:t>
      </w:r>
      <w:r w:rsidRPr="00C13CFB">
        <w:rPr>
          <w:rFonts w:ascii="仿宋" w:eastAsia="仿宋" w:hAnsi="仿宋" w:hint="eastAsia"/>
          <w:noProof/>
        </w:rPr>
        <w:drawing>
          <wp:inline distT="0" distB="0" distL="0" distR="0">
            <wp:extent cx="447675" cy="433234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3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CFB">
        <w:rPr>
          <w:rFonts w:ascii="仿宋" w:eastAsia="仿宋" w:hAnsi="仿宋" w:hint="eastAsia"/>
        </w:rPr>
        <w:t>，搜索“移动协同”，进行下载安装</w:t>
      </w:r>
    </w:p>
    <w:p w:rsidR="008643DC" w:rsidRPr="00C13CFB" w:rsidRDefault="008643DC" w:rsidP="00C13CFB">
      <w:pPr>
        <w:ind w:left="360"/>
        <w:jc w:val="center"/>
        <w:rPr>
          <w:rFonts w:ascii="仿宋" w:eastAsia="仿宋" w:hAnsi="仿宋"/>
        </w:rPr>
      </w:pPr>
      <w:r w:rsidRPr="00C13CFB">
        <w:rPr>
          <w:rFonts w:ascii="仿宋" w:eastAsia="仿宋" w:hAnsi="仿宋" w:hint="eastAsia"/>
          <w:noProof/>
        </w:rPr>
        <w:drawing>
          <wp:inline distT="0" distB="0" distL="0" distR="0">
            <wp:extent cx="1923017" cy="2638425"/>
            <wp:effectExtent l="19050" t="0" r="1033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017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CFB" w:rsidRPr="00C13CFB" w:rsidRDefault="00C13CFB" w:rsidP="00C13CFB">
      <w:pPr>
        <w:ind w:left="360"/>
        <w:jc w:val="center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图1</w:t>
      </w:r>
    </w:p>
    <w:p w:rsidR="008643DC" w:rsidRPr="00C13CFB" w:rsidRDefault="008643DC" w:rsidP="008643DC">
      <w:pPr>
        <w:ind w:left="360"/>
        <w:jc w:val="left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方法2：通过移动端浏览器，在地址栏输入“M1.seeyon.com”，进入网站后安装提示，进入App Store进行下载，如下图</w:t>
      </w:r>
      <w:r w:rsidR="00C13CFB" w:rsidRPr="00C13CFB">
        <w:rPr>
          <w:rFonts w:ascii="仿宋" w:eastAsia="仿宋" w:hAnsi="仿宋" w:hint="eastAsia"/>
        </w:rPr>
        <w:t>2、图3、图4</w:t>
      </w:r>
      <w:r w:rsidRPr="00C13CFB">
        <w:rPr>
          <w:rFonts w:ascii="仿宋" w:eastAsia="仿宋" w:hAnsi="仿宋" w:hint="eastAsia"/>
        </w:rPr>
        <w:t>：</w:t>
      </w:r>
    </w:p>
    <w:p w:rsidR="008643DC" w:rsidRPr="00C13CFB" w:rsidRDefault="008643DC" w:rsidP="008643DC">
      <w:pPr>
        <w:ind w:left="360"/>
        <w:jc w:val="center"/>
        <w:rPr>
          <w:rFonts w:ascii="仿宋" w:eastAsia="仿宋" w:hAnsi="仿宋"/>
        </w:rPr>
      </w:pPr>
      <w:r w:rsidRPr="00C13CFB">
        <w:rPr>
          <w:rFonts w:ascii="仿宋" w:eastAsia="仿宋" w:hAnsi="仿宋" w:hint="eastAsia"/>
          <w:noProof/>
        </w:rPr>
        <w:drawing>
          <wp:inline distT="0" distB="0" distL="0" distR="0">
            <wp:extent cx="2012338" cy="3505200"/>
            <wp:effectExtent l="19050" t="0" r="6962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38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CFB" w:rsidRPr="00C13CFB" w:rsidRDefault="00C13CFB" w:rsidP="008643DC">
      <w:pPr>
        <w:ind w:left="360"/>
        <w:jc w:val="center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lastRenderedPageBreak/>
        <w:t>图2</w:t>
      </w:r>
    </w:p>
    <w:p w:rsidR="008643DC" w:rsidRPr="00C13CFB" w:rsidRDefault="008643DC" w:rsidP="008643DC">
      <w:pPr>
        <w:ind w:left="360"/>
        <w:jc w:val="center"/>
        <w:rPr>
          <w:rFonts w:ascii="仿宋" w:eastAsia="仿宋" w:hAnsi="仿宋"/>
        </w:rPr>
      </w:pPr>
      <w:r w:rsidRPr="00C13CFB">
        <w:rPr>
          <w:rFonts w:ascii="仿宋" w:eastAsia="仿宋" w:hAnsi="仿宋" w:hint="eastAsia"/>
          <w:noProof/>
        </w:rPr>
        <w:drawing>
          <wp:inline distT="0" distB="0" distL="0" distR="0">
            <wp:extent cx="2162175" cy="3438125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736" cy="3443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CFB" w:rsidRPr="00C13CFB" w:rsidRDefault="00C13CFB" w:rsidP="008643DC">
      <w:pPr>
        <w:ind w:left="360"/>
        <w:jc w:val="center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图3</w:t>
      </w:r>
    </w:p>
    <w:p w:rsidR="008643DC" w:rsidRPr="00C13CFB" w:rsidRDefault="008643DC" w:rsidP="008643DC">
      <w:pPr>
        <w:ind w:left="360"/>
        <w:jc w:val="center"/>
        <w:rPr>
          <w:rFonts w:ascii="仿宋" w:eastAsia="仿宋" w:hAnsi="仿宋"/>
        </w:rPr>
      </w:pPr>
      <w:r w:rsidRPr="00C13CFB">
        <w:rPr>
          <w:rFonts w:ascii="仿宋" w:eastAsia="仿宋" w:hAnsi="仿宋" w:hint="eastAsia"/>
          <w:noProof/>
        </w:rPr>
        <w:drawing>
          <wp:inline distT="0" distB="0" distL="0" distR="0">
            <wp:extent cx="2355020" cy="3789017"/>
            <wp:effectExtent l="19050" t="0" r="718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020" cy="3789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CFB" w:rsidRPr="00C13CFB" w:rsidRDefault="00C13CFB" w:rsidP="008643DC">
      <w:pPr>
        <w:ind w:left="360"/>
        <w:jc w:val="center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图4</w:t>
      </w:r>
    </w:p>
    <w:p w:rsidR="00C13CFB" w:rsidRPr="00C13CFB" w:rsidRDefault="00C13CFB" w:rsidP="008643DC">
      <w:pPr>
        <w:ind w:left="360"/>
        <w:jc w:val="center"/>
        <w:rPr>
          <w:rFonts w:ascii="仿宋" w:eastAsia="仿宋" w:hAnsi="仿宋"/>
        </w:rPr>
      </w:pPr>
    </w:p>
    <w:p w:rsidR="00DC0911" w:rsidRPr="00C13CFB" w:rsidRDefault="00C13CFB" w:rsidP="00C13CFB">
      <w:pPr>
        <w:pStyle w:val="2"/>
        <w:rPr>
          <w:rFonts w:ascii="仿宋" w:eastAsia="仿宋" w:hAnsi="仿宋"/>
        </w:rPr>
      </w:pPr>
      <w:bookmarkStart w:id="2" w:name="_Toc476669257"/>
      <w:r w:rsidRPr="00C13CFB">
        <w:rPr>
          <w:rFonts w:ascii="仿宋" w:eastAsia="仿宋" w:hAnsi="仿宋" w:hint="eastAsia"/>
        </w:rPr>
        <w:lastRenderedPageBreak/>
        <w:t>（二）</w:t>
      </w:r>
      <w:proofErr w:type="gramStart"/>
      <w:r w:rsidR="00DC0911" w:rsidRPr="00C13CFB">
        <w:rPr>
          <w:rFonts w:ascii="仿宋" w:eastAsia="仿宋" w:hAnsi="仿宋" w:hint="eastAsia"/>
        </w:rPr>
        <w:t>安卓下载</w:t>
      </w:r>
      <w:proofErr w:type="gramEnd"/>
      <w:r w:rsidR="00DC0911" w:rsidRPr="00C13CFB">
        <w:rPr>
          <w:rFonts w:ascii="仿宋" w:eastAsia="仿宋" w:hAnsi="仿宋" w:hint="eastAsia"/>
        </w:rPr>
        <w:t>：</w:t>
      </w:r>
      <w:bookmarkEnd w:id="2"/>
    </w:p>
    <w:p w:rsidR="00DC0911" w:rsidRPr="00C13CFB" w:rsidRDefault="00DC0911" w:rsidP="00DC0911">
      <w:pPr>
        <w:ind w:left="360"/>
        <w:jc w:val="left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通过移动端浏览器，在地址栏输入“M1.seeyon.com”，进入网站后根据提示进行下载及安装。</w:t>
      </w:r>
    </w:p>
    <w:p w:rsidR="00DC0911" w:rsidRPr="00C13CFB" w:rsidRDefault="00DC0911" w:rsidP="00DC0911">
      <w:pPr>
        <w:ind w:left="360"/>
        <w:jc w:val="left"/>
        <w:rPr>
          <w:rFonts w:ascii="仿宋" w:eastAsia="仿宋" w:hAnsi="仿宋"/>
        </w:rPr>
      </w:pPr>
    </w:p>
    <w:p w:rsidR="00C13CFB" w:rsidRPr="00C13CFB" w:rsidRDefault="00C13CFB" w:rsidP="00DC0911">
      <w:pPr>
        <w:ind w:left="360"/>
        <w:jc w:val="left"/>
        <w:rPr>
          <w:rFonts w:ascii="仿宋" w:eastAsia="仿宋" w:hAnsi="仿宋"/>
        </w:rPr>
      </w:pPr>
    </w:p>
    <w:p w:rsidR="00C13CFB" w:rsidRPr="00C13CFB" w:rsidRDefault="00C13CFB" w:rsidP="00DC0911">
      <w:pPr>
        <w:ind w:left="360"/>
        <w:jc w:val="left"/>
        <w:rPr>
          <w:rFonts w:ascii="仿宋" w:eastAsia="仿宋" w:hAnsi="仿宋"/>
        </w:rPr>
      </w:pPr>
    </w:p>
    <w:p w:rsidR="00DC0911" w:rsidRPr="00C13CFB" w:rsidRDefault="00C13CFB" w:rsidP="00C13CFB">
      <w:pPr>
        <w:pStyle w:val="1"/>
        <w:rPr>
          <w:rFonts w:ascii="仿宋" w:eastAsia="仿宋" w:hAnsi="仿宋"/>
        </w:rPr>
      </w:pPr>
      <w:bookmarkStart w:id="3" w:name="_Toc476669258"/>
      <w:r w:rsidRPr="00C13CFB">
        <w:rPr>
          <w:rFonts w:ascii="仿宋" w:eastAsia="仿宋" w:hAnsi="仿宋" w:hint="eastAsia"/>
        </w:rPr>
        <w:t>二、</w:t>
      </w:r>
      <w:r w:rsidR="00DC0911" w:rsidRPr="00C13CFB">
        <w:rPr>
          <w:rFonts w:ascii="仿宋" w:eastAsia="仿宋" w:hAnsi="仿宋" w:hint="eastAsia"/>
        </w:rPr>
        <w:t>登录</w:t>
      </w:r>
      <w:bookmarkEnd w:id="3"/>
    </w:p>
    <w:p w:rsidR="00DC0911" w:rsidRPr="00C13CFB" w:rsidRDefault="00DC0911" w:rsidP="00DC0911">
      <w:pPr>
        <w:jc w:val="left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打开移动协同</w:t>
      </w:r>
      <w:r w:rsidRPr="00C13CFB">
        <w:rPr>
          <w:rFonts w:ascii="仿宋" w:eastAsia="仿宋" w:hAnsi="仿宋" w:hint="eastAsia"/>
          <w:noProof/>
        </w:rPr>
        <w:drawing>
          <wp:inline distT="0" distB="0" distL="0" distR="0">
            <wp:extent cx="409575" cy="437628"/>
            <wp:effectExtent l="1905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7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CFB">
        <w:rPr>
          <w:rFonts w:ascii="仿宋" w:eastAsia="仿宋" w:hAnsi="仿宋" w:hint="eastAsia"/>
        </w:rPr>
        <w:t>，首次进入需要设置服务器地址，选择链接方式为“普通”，服务器地址为：</w:t>
      </w:r>
      <w:r w:rsidR="00417D49">
        <w:rPr>
          <w:rFonts w:ascii="仿宋" w:eastAsia="仿宋" w:hAnsi="仿宋" w:hint="eastAsia"/>
        </w:rPr>
        <w:t>oa.ciir.edu.cn</w:t>
      </w:r>
      <w:r w:rsidRPr="00C13CFB">
        <w:rPr>
          <w:rFonts w:ascii="仿宋" w:eastAsia="仿宋" w:hAnsi="仿宋" w:hint="eastAsia"/>
        </w:rPr>
        <w:t>，端口默认为：9999如图，设置完成后点击右上角“完成”，提示“设置成功”，完成设置操作，进入登录页面，如图</w:t>
      </w:r>
      <w:r w:rsidR="00C13CFB" w:rsidRPr="00C13CFB">
        <w:rPr>
          <w:rFonts w:ascii="仿宋" w:eastAsia="仿宋" w:hAnsi="仿宋" w:hint="eastAsia"/>
        </w:rPr>
        <w:t>5、图6</w:t>
      </w:r>
      <w:r w:rsidRPr="00C13CFB">
        <w:rPr>
          <w:rFonts w:ascii="仿宋" w:eastAsia="仿宋" w:hAnsi="仿宋" w:hint="eastAsia"/>
        </w:rPr>
        <w:t>：</w:t>
      </w:r>
    </w:p>
    <w:p w:rsidR="00C13CFB" w:rsidRPr="00C13CFB" w:rsidRDefault="00DC0911" w:rsidP="00DC0911">
      <w:pPr>
        <w:jc w:val="center"/>
        <w:rPr>
          <w:rFonts w:ascii="仿宋" w:eastAsia="仿宋" w:hAnsi="仿宋"/>
        </w:rPr>
      </w:pPr>
      <w:r w:rsidRPr="00C13CFB">
        <w:rPr>
          <w:rFonts w:ascii="仿宋" w:eastAsia="仿宋" w:hAnsi="仿宋" w:hint="eastAsia"/>
          <w:noProof/>
        </w:rPr>
        <w:drawing>
          <wp:inline distT="0" distB="0" distL="0" distR="0">
            <wp:extent cx="2076160" cy="3533775"/>
            <wp:effectExtent l="19050" t="0" r="29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16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911" w:rsidRPr="00C13CFB" w:rsidRDefault="00C13CFB" w:rsidP="00DC0911">
      <w:pPr>
        <w:jc w:val="center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图5</w:t>
      </w:r>
    </w:p>
    <w:p w:rsidR="00C13CFB" w:rsidRPr="00C13CFB" w:rsidRDefault="00DC0911" w:rsidP="00DC0911">
      <w:pPr>
        <w:jc w:val="center"/>
        <w:rPr>
          <w:rFonts w:ascii="仿宋" w:eastAsia="仿宋" w:hAnsi="仿宋"/>
        </w:rPr>
      </w:pPr>
      <w:r w:rsidRPr="00C13CFB">
        <w:rPr>
          <w:rFonts w:ascii="仿宋" w:eastAsia="仿宋" w:hAnsi="仿宋" w:hint="eastAsia"/>
          <w:noProof/>
        </w:rPr>
        <w:lastRenderedPageBreak/>
        <w:drawing>
          <wp:inline distT="0" distB="0" distL="0" distR="0">
            <wp:extent cx="1924050" cy="3158799"/>
            <wp:effectExtent l="1905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158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911" w:rsidRPr="00C13CFB" w:rsidRDefault="00C13CFB" w:rsidP="00DC0911">
      <w:pPr>
        <w:jc w:val="center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图6</w:t>
      </w:r>
    </w:p>
    <w:p w:rsidR="00DC0911" w:rsidRPr="00C13CFB" w:rsidRDefault="00DC0911" w:rsidP="00DC0911">
      <w:pPr>
        <w:jc w:val="center"/>
        <w:rPr>
          <w:rFonts w:ascii="仿宋" w:eastAsia="仿宋" w:hAnsi="仿宋"/>
        </w:rPr>
      </w:pPr>
    </w:p>
    <w:p w:rsidR="00DC0911" w:rsidRPr="00C13CFB" w:rsidRDefault="00DC0911" w:rsidP="00DC0911">
      <w:pPr>
        <w:jc w:val="left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 xml:space="preserve"> 登录账号为职工号，如2012</w:t>
      </w:r>
      <w:r w:rsidR="004A2241" w:rsidRPr="00C13CFB">
        <w:rPr>
          <w:rFonts w:ascii="仿宋" w:eastAsia="仿宋" w:hAnsi="仿宋" w:hint="eastAsia"/>
        </w:rPr>
        <w:t>9999，密码默认为身份证后8位</w:t>
      </w:r>
    </w:p>
    <w:p w:rsidR="004A2241" w:rsidRPr="00C13CFB" w:rsidRDefault="004A2241" w:rsidP="00DC0911">
      <w:pPr>
        <w:jc w:val="left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 xml:space="preserve"> 首次登录可设置手势密码（也可跳过），下次登录可使用手势密码登录。</w:t>
      </w:r>
    </w:p>
    <w:p w:rsidR="004A2241" w:rsidRPr="00C13CFB" w:rsidRDefault="004A2241" w:rsidP="00DC0911">
      <w:pPr>
        <w:jc w:val="left"/>
        <w:rPr>
          <w:rFonts w:ascii="仿宋" w:eastAsia="仿宋" w:hAnsi="仿宋"/>
        </w:rPr>
      </w:pPr>
    </w:p>
    <w:p w:rsidR="00C13CFB" w:rsidRPr="00C13CFB" w:rsidRDefault="00C13CFB" w:rsidP="00DC0911">
      <w:pPr>
        <w:jc w:val="left"/>
        <w:rPr>
          <w:rFonts w:ascii="仿宋" w:eastAsia="仿宋" w:hAnsi="仿宋"/>
        </w:rPr>
      </w:pPr>
    </w:p>
    <w:p w:rsidR="004A2241" w:rsidRPr="00C13CFB" w:rsidRDefault="00C13CFB" w:rsidP="00C13CFB">
      <w:pPr>
        <w:pStyle w:val="1"/>
        <w:rPr>
          <w:rFonts w:ascii="仿宋" w:eastAsia="仿宋" w:hAnsi="仿宋"/>
        </w:rPr>
      </w:pPr>
      <w:bookmarkStart w:id="4" w:name="_Toc476669259"/>
      <w:r w:rsidRPr="00C13CFB">
        <w:rPr>
          <w:rFonts w:ascii="仿宋" w:eastAsia="仿宋" w:hAnsi="仿宋" w:hint="eastAsia"/>
        </w:rPr>
        <w:t>三、</w:t>
      </w:r>
      <w:r w:rsidR="004A2241" w:rsidRPr="00C13CFB">
        <w:rPr>
          <w:rFonts w:ascii="仿宋" w:eastAsia="仿宋" w:hAnsi="仿宋" w:hint="eastAsia"/>
        </w:rPr>
        <w:t>界面布局</w:t>
      </w:r>
      <w:bookmarkEnd w:id="4"/>
    </w:p>
    <w:p w:rsidR="004A2241" w:rsidRPr="00C13CFB" w:rsidRDefault="004A2241" w:rsidP="004A2241">
      <w:pPr>
        <w:jc w:val="left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登录成功后，界面如图</w:t>
      </w:r>
      <w:r w:rsidR="00C13CFB" w:rsidRPr="00C13CFB">
        <w:rPr>
          <w:rFonts w:ascii="仿宋" w:eastAsia="仿宋" w:hAnsi="仿宋" w:hint="eastAsia"/>
        </w:rPr>
        <w:t>7</w:t>
      </w:r>
      <w:r w:rsidRPr="00C13CFB">
        <w:rPr>
          <w:rFonts w:ascii="仿宋" w:eastAsia="仿宋" w:hAnsi="仿宋" w:hint="eastAsia"/>
        </w:rPr>
        <w:t>，各菜单功能说明如下：</w:t>
      </w:r>
    </w:p>
    <w:p w:rsidR="004A2241" w:rsidRPr="00C13CFB" w:rsidRDefault="004A2241" w:rsidP="004A2241">
      <w:pPr>
        <w:jc w:val="center"/>
        <w:rPr>
          <w:rFonts w:ascii="仿宋" w:eastAsia="仿宋" w:hAnsi="仿宋"/>
        </w:rPr>
      </w:pPr>
      <w:r w:rsidRPr="00C13CFB">
        <w:rPr>
          <w:rFonts w:ascii="仿宋" w:eastAsia="仿宋" w:hAnsi="仿宋" w:hint="eastAsia"/>
          <w:noProof/>
        </w:rPr>
        <w:lastRenderedPageBreak/>
        <w:drawing>
          <wp:inline distT="0" distB="0" distL="0" distR="0">
            <wp:extent cx="2157188" cy="3857625"/>
            <wp:effectExtent l="1905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188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CFB" w:rsidRPr="00C13CFB" w:rsidRDefault="00C13CFB" w:rsidP="004A2241">
      <w:pPr>
        <w:jc w:val="center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图7</w:t>
      </w:r>
    </w:p>
    <w:p w:rsidR="004A2241" w:rsidRPr="00C13CFB" w:rsidRDefault="004A2241" w:rsidP="004A2241">
      <w:pPr>
        <w:jc w:val="left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【待办工作】个人需要办理/审批的事项逐条展示，可点击进入进行审批，如图</w:t>
      </w:r>
      <w:r w:rsidR="00C13CFB" w:rsidRPr="00C13CFB">
        <w:rPr>
          <w:rFonts w:ascii="仿宋" w:eastAsia="仿宋" w:hAnsi="仿宋" w:hint="eastAsia"/>
        </w:rPr>
        <w:t>8</w:t>
      </w:r>
      <w:r w:rsidRPr="00C13CFB">
        <w:rPr>
          <w:rFonts w:ascii="仿宋" w:eastAsia="仿宋" w:hAnsi="仿宋" w:hint="eastAsia"/>
        </w:rPr>
        <w:t>：</w:t>
      </w:r>
    </w:p>
    <w:p w:rsidR="004A2241" w:rsidRPr="00C13CFB" w:rsidRDefault="004A2241" w:rsidP="004A2241">
      <w:pPr>
        <w:jc w:val="center"/>
        <w:rPr>
          <w:rFonts w:ascii="仿宋" w:eastAsia="仿宋" w:hAnsi="仿宋"/>
        </w:rPr>
      </w:pPr>
      <w:r w:rsidRPr="00C13CFB">
        <w:rPr>
          <w:rFonts w:ascii="仿宋" w:eastAsia="仿宋" w:hAnsi="仿宋" w:hint="eastAsia"/>
          <w:noProof/>
        </w:rPr>
        <w:drawing>
          <wp:inline distT="0" distB="0" distL="0" distR="0">
            <wp:extent cx="2021987" cy="3638550"/>
            <wp:effectExtent l="1905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987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CFB" w:rsidRPr="00C13CFB" w:rsidRDefault="00C13CFB" w:rsidP="004A2241">
      <w:pPr>
        <w:jc w:val="center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图8</w:t>
      </w:r>
    </w:p>
    <w:p w:rsidR="004A2241" w:rsidRPr="00C13CFB" w:rsidRDefault="004A2241" w:rsidP="004A2241">
      <w:pPr>
        <w:jc w:val="left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【全部应用】系统中功能汇总，可通过点击进入各功能模块，模块说明如下：</w:t>
      </w:r>
    </w:p>
    <w:p w:rsidR="004A2241" w:rsidRPr="00C13CFB" w:rsidRDefault="004A2241" w:rsidP="004A2241">
      <w:pPr>
        <w:jc w:val="left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——协同——</w:t>
      </w:r>
      <w:r w:rsidR="00C13CFB" w:rsidRPr="00C13CFB">
        <w:rPr>
          <w:rFonts w:ascii="仿宋" w:eastAsia="仿宋" w:hAnsi="仿宋" w:hint="eastAsia"/>
        </w:rPr>
        <w:t xml:space="preserve">  </w:t>
      </w:r>
      <w:r w:rsidRPr="00C13CFB">
        <w:rPr>
          <w:rFonts w:ascii="仿宋" w:eastAsia="仿宋" w:hAnsi="仿宋" w:hint="eastAsia"/>
        </w:rPr>
        <w:t>包含【待办】【已办】【已发】【待发】</w:t>
      </w:r>
      <w:r w:rsidR="005A6EF8" w:rsidRPr="00C13CFB">
        <w:rPr>
          <w:rFonts w:ascii="仿宋" w:eastAsia="仿宋" w:hAnsi="仿宋" w:hint="eastAsia"/>
        </w:rPr>
        <w:t>功能，列表展示含“用印申请”、“利</w:t>
      </w:r>
      <w:r w:rsidR="005A6EF8" w:rsidRPr="00C13CFB">
        <w:rPr>
          <w:rFonts w:ascii="仿宋" w:eastAsia="仿宋" w:hAnsi="仿宋" w:hint="eastAsia"/>
        </w:rPr>
        <w:lastRenderedPageBreak/>
        <w:t>用档案登记”、“处级领导请假”、“校长身份证使用审批”等，右下角“+”可发起“表单协同”，进入填写页面；</w:t>
      </w:r>
    </w:p>
    <w:p w:rsidR="005A6EF8" w:rsidRPr="00C13CFB" w:rsidRDefault="005A6EF8" w:rsidP="004A2241">
      <w:pPr>
        <w:jc w:val="left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——公文——</w:t>
      </w:r>
      <w:r w:rsidR="00C13CFB" w:rsidRPr="00C13CFB">
        <w:rPr>
          <w:rFonts w:ascii="仿宋" w:eastAsia="仿宋" w:hAnsi="仿宋" w:hint="eastAsia"/>
        </w:rPr>
        <w:t xml:space="preserve">  </w:t>
      </w:r>
      <w:r w:rsidRPr="00C13CFB">
        <w:rPr>
          <w:rFonts w:ascii="仿宋" w:eastAsia="仿宋" w:hAnsi="仿宋" w:hint="eastAsia"/>
        </w:rPr>
        <w:t>包含【全部待办】【发文】【收文】【签报】功能，主要为公文收发、请示时使用，目前此功能正在开发；</w:t>
      </w:r>
    </w:p>
    <w:p w:rsidR="005A6EF8" w:rsidRPr="00C13CFB" w:rsidRDefault="005A6EF8" w:rsidP="004A2241">
      <w:pPr>
        <w:jc w:val="left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——会议——</w:t>
      </w:r>
      <w:r w:rsidR="00C13CFB" w:rsidRPr="00C13CFB">
        <w:rPr>
          <w:rFonts w:ascii="仿宋" w:eastAsia="仿宋" w:hAnsi="仿宋" w:hint="eastAsia"/>
        </w:rPr>
        <w:t xml:space="preserve">  </w:t>
      </w:r>
      <w:r w:rsidRPr="00C13CFB">
        <w:rPr>
          <w:rFonts w:ascii="仿宋" w:eastAsia="仿宋" w:hAnsi="仿宋" w:hint="eastAsia"/>
        </w:rPr>
        <w:t>包含【待召开】【已召开】功能，主要为会议安排后提醒相关人员开会，目前此功能正在开发；</w:t>
      </w:r>
    </w:p>
    <w:p w:rsidR="005A6EF8" w:rsidRPr="00C13CFB" w:rsidRDefault="005A6EF8" w:rsidP="004A2241">
      <w:pPr>
        <w:jc w:val="left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——新闻——</w:t>
      </w:r>
      <w:r w:rsidR="00C13CFB" w:rsidRPr="00C13CFB">
        <w:rPr>
          <w:rFonts w:ascii="仿宋" w:eastAsia="仿宋" w:hAnsi="仿宋" w:hint="eastAsia"/>
        </w:rPr>
        <w:t xml:space="preserve">  </w:t>
      </w:r>
      <w:r w:rsidRPr="00C13CFB">
        <w:rPr>
          <w:rFonts w:ascii="仿宋" w:eastAsia="仿宋" w:hAnsi="仿宋" w:hint="eastAsia"/>
        </w:rPr>
        <w:t>新闻展示页面；</w:t>
      </w:r>
    </w:p>
    <w:p w:rsidR="005A6EF8" w:rsidRPr="00C13CFB" w:rsidRDefault="005A6EF8" w:rsidP="004A2241">
      <w:pPr>
        <w:jc w:val="left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——公告——</w:t>
      </w:r>
      <w:r w:rsidR="00C13CFB" w:rsidRPr="00C13CFB">
        <w:rPr>
          <w:rFonts w:ascii="仿宋" w:eastAsia="仿宋" w:hAnsi="仿宋" w:hint="eastAsia"/>
        </w:rPr>
        <w:t xml:space="preserve">  </w:t>
      </w:r>
      <w:r w:rsidRPr="00C13CFB">
        <w:rPr>
          <w:rFonts w:ascii="仿宋" w:eastAsia="仿宋" w:hAnsi="仿宋" w:hint="eastAsia"/>
        </w:rPr>
        <w:t>公告展示页面；</w:t>
      </w:r>
    </w:p>
    <w:p w:rsidR="000C3537" w:rsidRPr="00C13CFB" w:rsidRDefault="000C3537" w:rsidP="004A2241">
      <w:pPr>
        <w:jc w:val="left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——文档——</w:t>
      </w:r>
      <w:r w:rsidR="00C13CFB" w:rsidRPr="00C13CFB">
        <w:rPr>
          <w:rFonts w:ascii="仿宋" w:eastAsia="仿宋" w:hAnsi="仿宋" w:hint="eastAsia"/>
        </w:rPr>
        <w:t xml:space="preserve">  </w:t>
      </w:r>
      <w:r w:rsidRPr="00C13CFB">
        <w:rPr>
          <w:rFonts w:ascii="仿宋" w:eastAsia="仿宋" w:hAnsi="仿宋" w:hint="eastAsia"/>
        </w:rPr>
        <w:t>进入文档中心，用于文档存储及查看、共享；</w:t>
      </w:r>
    </w:p>
    <w:p w:rsidR="000C3537" w:rsidRPr="00C13CFB" w:rsidRDefault="000C3537" w:rsidP="004A2241">
      <w:pPr>
        <w:jc w:val="left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【</w:t>
      </w:r>
      <w:r w:rsidRPr="00C13CFB">
        <w:rPr>
          <w:rFonts w:ascii="仿宋" w:eastAsia="仿宋" w:hAnsi="仿宋" w:hint="eastAsia"/>
          <w:noProof/>
        </w:rPr>
        <w:drawing>
          <wp:inline distT="0" distB="0" distL="0" distR="0">
            <wp:extent cx="419100" cy="342900"/>
            <wp:effectExtent l="19050" t="0" r="0" b="0"/>
            <wp:docPr id="2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CFB">
        <w:rPr>
          <w:rFonts w:ascii="仿宋" w:eastAsia="仿宋" w:hAnsi="仿宋" w:hint="eastAsia"/>
        </w:rPr>
        <w:t>】 用于新建表单协同，快速发起相关模板流程。</w:t>
      </w:r>
    </w:p>
    <w:p w:rsidR="004A2241" w:rsidRPr="00C13CFB" w:rsidRDefault="00C13CFB" w:rsidP="00C13CFB">
      <w:pPr>
        <w:pStyle w:val="1"/>
        <w:rPr>
          <w:rFonts w:ascii="仿宋" w:eastAsia="仿宋" w:hAnsi="仿宋"/>
        </w:rPr>
      </w:pPr>
      <w:bookmarkStart w:id="5" w:name="_Toc476669260"/>
      <w:r w:rsidRPr="00C13CFB">
        <w:rPr>
          <w:rFonts w:ascii="仿宋" w:eastAsia="仿宋" w:hAnsi="仿宋" w:hint="eastAsia"/>
        </w:rPr>
        <w:t>四、</w:t>
      </w:r>
      <w:r w:rsidR="000C3537" w:rsidRPr="00C13CFB">
        <w:rPr>
          <w:rFonts w:ascii="仿宋" w:eastAsia="仿宋" w:hAnsi="仿宋" w:hint="eastAsia"/>
        </w:rPr>
        <w:t>审</w:t>
      </w:r>
      <w:r w:rsidRPr="00C13CFB">
        <w:rPr>
          <w:rFonts w:ascii="仿宋" w:eastAsia="仿宋" w:hAnsi="仿宋" w:hint="eastAsia"/>
        </w:rPr>
        <w:t>批</w:t>
      </w:r>
      <w:bookmarkStart w:id="6" w:name="_GoBack"/>
      <w:bookmarkEnd w:id="5"/>
      <w:bookmarkEnd w:id="6"/>
    </w:p>
    <w:p w:rsidR="000C3537" w:rsidRPr="00C13CFB" w:rsidRDefault="000C3537" w:rsidP="000C3537">
      <w:pPr>
        <w:jc w:val="left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在【待办】中打开一项待办理事项，进行事项处理，如图</w:t>
      </w:r>
      <w:r w:rsidR="00C13CFB" w:rsidRPr="00C13CFB">
        <w:rPr>
          <w:rFonts w:ascii="仿宋" w:eastAsia="仿宋" w:hAnsi="仿宋" w:hint="eastAsia"/>
        </w:rPr>
        <w:t>9</w:t>
      </w:r>
      <w:r w:rsidRPr="00C13CFB">
        <w:rPr>
          <w:rFonts w:ascii="仿宋" w:eastAsia="仿宋" w:hAnsi="仿宋" w:hint="eastAsia"/>
        </w:rPr>
        <w:t>：</w:t>
      </w:r>
    </w:p>
    <w:p w:rsidR="000C3537" w:rsidRPr="00C13CFB" w:rsidRDefault="000C3537" w:rsidP="000C3537">
      <w:pPr>
        <w:jc w:val="center"/>
        <w:rPr>
          <w:rFonts w:ascii="仿宋" w:eastAsia="仿宋" w:hAnsi="仿宋"/>
        </w:rPr>
      </w:pPr>
      <w:r w:rsidRPr="00C13CFB">
        <w:rPr>
          <w:rFonts w:ascii="仿宋" w:eastAsia="仿宋" w:hAnsi="仿宋" w:hint="eastAsia"/>
          <w:noProof/>
        </w:rPr>
        <w:drawing>
          <wp:inline distT="0" distB="0" distL="0" distR="0">
            <wp:extent cx="1947618" cy="3514725"/>
            <wp:effectExtent l="1905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18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CFB" w:rsidRPr="00C13CFB" w:rsidRDefault="00C13CFB" w:rsidP="000C3537">
      <w:pPr>
        <w:jc w:val="center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图9</w:t>
      </w:r>
    </w:p>
    <w:p w:rsidR="000C3537" w:rsidRPr="00C13CFB" w:rsidRDefault="000C3537" w:rsidP="000C3537">
      <w:pPr>
        <w:jc w:val="left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点击【处理】按钮，可进行意见填写及审批，如图</w:t>
      </w:r>
      <w:r w:rsidR="00C13CFB" w:rsidRPr="00C13CFB">
        <w:rPr>
          <w:rFonts w:ascii="仿宋" w:eastAsia="仿宋" w:hAnsi="仿宋" w:hint="eastAsia"/>
        </w:rPr>
        <w:t>10、图11</w:t>
      </w:r>
      <w:r w:rsidRPr="00C13CFB">
        <w:rPr>
          <w:rFonts w:ascii="仿宋" w:eastAsia="仿宋" w:hAnsi="仿宋" w:hint="eastAsia"/>
        </w:rPr>
        <w:t>：</w:t>
      </w:r>
    </w:p>
    <w:p w:rsidR="00C13CFB" w:rsidRPr="00C13CFB" w:rsidRDefault="000C3537" w:rsidP="00C13CFB">
      <w:pPr>
        <w:jc w:val="center"/>
        <w:rPr>
          <w:rFonts w:ascii="仿宋" w:eastAsia="仿宋" w:hAnsi="仿宋"/>
        </w:rPr>
      </w:pPr>
      <w:r w:rsidRPr="00C13CFB">
        <w:rPr>
          <w:rFonts w:ascii="仿宋" w:eastAsia="仿宋" w:hAnsi="仿宋"/>
          <w:noProof/>
        </w:rPr>
        <w:lastRenderedPageBreak/>
        <w:drawing>
          <wp:inline distT="0" distB="0" distL="0" distR="0">
            <wp:extent cx="1819275" cy="3333749"/>
            <wp:effectExtent l="19050" t="0" r="9525" b="0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965" cy="333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CFB" w:rsidRPr="00C13CFB" w:rsidRDefault="00C13CFB" w:rsidP="00C13CFB">
      <w:pPr>
        <w:jc w:val="center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图10</w:t>
      </w:r>
    </w:p>
    <w:p w:rsidR="000C3537" w:rsidRPr="00C13CFB" w:rsidRDefault="000C3537" w:rsidP="00C13CFB">
      <w:pPr>
        <w:jc w:val="center"/>
        <w:rPr>
          <w:rFonts w:ascii="仿宋" w:eastAsia="仿宋" w:hAnsi="仿宋"/>
        </w:rPr>
      </w:pPr>
      <w:r w:rsidRPr="00C13CFB">
        <w:rPr>
          <w:rFonts w:ascii="仿宋" w:eastAsia="仿宋" w:hAnsi="仿宋"/>
          <w:noProof/>
        </w:rPr>
        <w:drawing>
          <wp:inline distT="0" distB="0" distL="0" distR="0">
            <wp:extent cx="1828800" cy="3219450"/>
            <wp:effectExtent l="19050" t="0" r="0" b="0"/>
            <wp:docPr id="5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331" cy="322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CFB" w:rsidRPr="00C13CFB" w:rsidRDefault="00C13CFB" w:rsidP="00C13CFB">
      <w:pPr>
        <w:jc w:val="center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图11</w:t>
      </w:r>
    </w:p>
    <w:p w:rsidR="00C13CFB" w:rsidRPr="00C13CFB" w:rsidRDefault="00C13CFB" w:rsidP="00C13CFB">
      <w:pPr>
        <w:jc w:val="center"/>
        <w:rPr>
          <w:rFonts w:ascii="仿宋" w:eastAsia="仿宋" w:hAnsi="仿宋"/>
        </w:rPr>
      </w:pPr>
    </w:p>
    <w:p w:rsidR="00C13CFB" w:rsidRPr="00C13CFB" w:rsidRDefault="00C13CFB" w:rsidP="00C13CFB">
      <w:pPr>
        <w:jc w:val="center"/>
        <w:rPr>
          <w:rFonts w:ascii="仿宋" w:eastAsia="仿宋" w:hAnsi="仿宋"/>
        </w:rPr>
      </w:pPr>
    </w:p>
    <w:p w:rsidR="00C13CFB" w:rsidRPr="00C13CFB" w:rsidRDefault="00C13CFB" w:rsidP="00C13CFB">
      <w:pPr>
        <w:jc w:val="center"/>
        <w:rPr>
          <w:rFonts w:ascii="仿宋" w:eastAsia="仿宋" w:hAnsi="仿宋"/>
        </w:rPr>
      </w:pPr>
    </w:p>
    <w:p w:rsidR="000C3537" w:rsidRPr="00C13CFB" w:rsidRDefault="00C13CFB" w:rsidP="00C13CFB">
      <w:pPr>
        <w:pStyle w:val="1"/>
        <w:rPr>
          <w:rFonts w:ascii="仿宋" w:eastAsia="仿宋" w:hAnsi="仿宋"/>
        </w:rPr>
      </w:pPr>
      <w:bookmarkStart w:id="7" w:name="_Toc476669261"/>
      <w:r w:rsidRPr="00C13CFB">
        <w:rPr>
          <w:rFonts w:ascii="仿宋" w:eastAsia="仿宋" w:hAnsi="仿宋" w:hint="eastAsia"/>
        </w:rPr>
        <w:lastRenderedPageBreak/>
        <w:t>五、</w:t>
      </w:r>
      <w:r w:rsidR="000C3537" w:rsidRPr="00C13CFB">
        <w:rPr>
          <w:rFonts w:ascii="仿宋" w:eastAsia="仿宋" w:hAnsi="仿宋" w:hint="eastAsia"/>
        </w:rPr>
        <w:t>退出与其他</w:t>
      </w:r>
      <w:bookmarkEnd w:id="7"/>
    </w:p>
    <w:p w:rsidR="000C3537" w:rsidRPr="00C13CFB" w:rsidRDefault="00C13CFB" w:rsidP="000C3537">
      <w:pPr>
        <w:jc w:val="left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1、</w:t>
      </w:r>
      <w:r w:rsidR="000C3537" w:rsidRPr="00C13CFB">
        <w:rPr>
          <w:rFonts w:ascii="仿宋" w:eastAsia="仿宋" w:hAnsi="仿宋" w:hint="eastAsia"/>
        </w:rPr>
        <w:t>用户的在头像处点击</w:t>
      </w:r>
      <w:r w:rsidR="000C3537" w:rsidRPr="00C13CFB">
        <w:rPr>
          <w:rFonts w:ascii="仿宋" w:eastAsia="仿宋" w:hAnsi="仿宋" w:hint="eastAsia"/>
          <w:noProof/>
        </w:rPr>
        <w:drawing>
          <wp:inline distT="0" distB="0" distL="0" distR="0">
            <wp:extent cx="304800" cy="257175"/>
            <wp:effectExtent l="1905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3537" w:rsidRPr="00C13CFB">
        <w:rPr>
          <w:rFonts w:ascii="仿宋" w:eastAsia="仿宋" w:hAnsi="仿宋" w:hint="eastAsia"/>
        </w:rPr>
        <w:t>进行用户注销退出操作；</w:t>
      </w:r>
    </w:p>
    <w:p w:rsidR="000C3537" w:rsidRPr="00C13CFB" w:rsidRDefault="00C13CFB" w:rsidP="000C3537">
      <w:pPr>
        <w:jc w:val="left"/>
        <w:rPr>
          <w:rFonts w:ascii="仿宋" w:eastAsia="仿宋" w:hAnsi="仿宋"/>
        </w:rPr>
      </w:pPr>
      <w:r w:rsidRPr="00C13CFB">
        <w:rPr>
          <w:rFonts w:ascii="仿宋" w:eastAsia="仿宋" w:hAnsi="仿宋" w:hint="eastAsia"/>
        </w:rPr>
        <w:t>2、</w:t>
      </w:r>
      <w:r w:rsidR="000C3537" w:rsidRPr="00C13CFB">
        <w:rPr>
          <w:rFonts w:ascii="仿宋" w:eastAsia="仿宋" w:hAnsi="仿宋" w:hint="eastAsia"/>
        </w:rPr>
        <w:t>用户可长按功能按钮并向上拖动进行菜单隐藏操作，也可通过“+定制菜单”将隐藏菜单进行展示。</w:t>
      </w:r>
    </w:p>
    <w:sectPr w:rsidR="000C3537" w:rsidRPr="00C13CFB" w:rsidSect="00133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296" w:rsidRDefault="00EC5296" w:rsidP="00417D49">
      <w:r>
        <w:separator/>
      </w:r>
    </w:p>
  </w:endnote>
  <w:endnote w:type="continuationSeparator" w:id="0">
    <w:p w:rsidR="00EC5296" w:rsidRDefault="00EC5296" w:rsidP="0041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296" w:rsidRDefault="00EC5296" w:rsidP="00417D49">
      <w:r>
        <w:separator/>
      </w:r>
    </w:p>
  </w:footnote>
  <w:footnote w:type="continuationSeparator" w:id="0">
    <w:p w:rsidR="00EC5296" w:rsidRDefault="00EC5296" w:rsidP="00417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481"/>
    <w:multiLevelType w:val="hybridMultilevel"/>
    <w:tmpl w:val="A8988136"/>
    <w:lvl w:ilvl="0" w:tplc="7ED4E9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EB1BD8"/>
    <w:multiLevelType w:val="hybridMultilevel"/>
    <w:tmpl w:val="54FCD9DE"/>
    <w:lvl w:ilvl="0" w:tplc="0D3C00D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CF05BD"/>
    <w:multiLevelType w:val="hybridMultilevel"/>
    <w:tmpl w:val="9B78EA06"/>
    <w:lvl w:ilvl="0" w:tplc="8C74A3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43DC"/>
    <w:rsid w:val="000C3537"/>
    <w:rsid w:val="0013394A"/>
    <w:rsid w:val="00417D49"/>
    <w:rsid w:val="004A2241"/>
    <w:rsid w:val="005A6EF8"/>
    <w:rsid w:val="008643DC"/>
    <w:rsid w:val="00C13CFB"/>
    <w:rsid w:val="00DC0911"/>
    <w:rsid w:val="00E4222F"/>
    <w:rsid w:val="00EC5296"/>
    <w:rsid w:val="00FD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4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13C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13CF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D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643D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643D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13CFB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C13CF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C13CFB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C13CFB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C13CFB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5">
    <w:name w:val="Document Map"/>
    <w:basedOn w:val="a"/>
    <w:link w:val="Char0"/>
    <w:uiPriority w:val="99"/>
    <w:semiHidden/>
    <w:unhideWhenUsed/>
    <w:rsid w:val="00C13CFB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C13CFB"/>
    <w:rPr>
      <w:rFonts w:ascii="宋体" w:eastAsia="宋体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13CF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C13CFB"/>
    <w:rPr>
      <w:color w:val="0000FF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417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417D49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417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417D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CBCFA-2763-4992-B1B8-79A400F2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赵杰</dc:creator>
  <cp:lastModifiedBy>WG</cp:lastModifiedBy>
  <cp:revision>2</cp:revision>
  <dcterms:created xsi:type="dcterms:W3CDTF">2017-03-07T07:56:00Z</dcterms:created>
  <dcterms:modified xsi:type="dcterms:W3CDTF">2017-03-14T02:10:00Z</dcterms:modified>
</cp:coreProperties>
</file>