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14" w:rsidRPr="00776BCC" w:rsidRDefault="00CB0314" w:rsidP="00CB0314">
      <w:pPr>
        <w:spacing w:line="20" w:lineRule="exact"/>
        <w:rPr>
          <w:rFonts w:ascii="仿宋" w:eastAsia="仿宋" w:hAnsi="仿宋"/>
          <w:szCs w:val="32"/>
        </w:rPr>
      </w:pPr>
    </w:p>
    <w:p w:rsidR="00CB0314" w:rsidRDefault="00CB0314" w:rsidP="00CB0314">
      <w:pPr>
        <w:adjustRightInd w:val="0"/>
        <w:snapToGrid w:val="0"/>
        <w:spacing w:line="500" w:lineRule="exact"/>
        <w:rPr>
          <w:rFonts w:eastAsia="仿宋_GB2312"/>
          <w:sz w:val="28"/>
          <w:szCs w:val="28"/>
        </w:rPr>
      </w:pPr>
    </w:p>
    <w:tbl>
      <w:tblPr>
        <w:tblpPr w:leftFromText="180" w:rightFromText="180" w:vertAnchor="text" w:horzAnchor="page" w:tblpX="828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</w:tblGrid>
      <w:tr w:rsidR="00CB0314" w:rsidTr="00FF02D0">
        <w:trPr>
          <w:trHeight w:val="9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CB0314" w:rsidRDefault="00CB0314" w:rsidP="00FF02D0">
            <w:pPr>
              <w:spacing w:line="1100" w:lineRule="exact"/>
            </w:pPr>
            <w:r>
              <w:rPr>
                <w:rFonts w:ascii="宋体-方正超大字符集" w:eastAsia="宋体-方正超大字符集" w:hAnsi="Trebuchet MS" w:cs="Arial Unicode MS" w:hint="eastAsia"/>
                <w:b/>
                <w:w w:val="120"/>
                <w:sz w:val="100"/>
                <w:szCs w:val="100"/>
              </w:rPr>
              <w:t>GB</w:t>
            </w:r>
          </w:p>
        </w:tc>
      </w:tr>
    </w:tbl>
    <w:p w:rsidR="00CB0314" w:rsidRDefault="00CB0314" w:rsidP="00CB0314">
      <w:pPr>
        <w:rPr>
          <w:rFonts w:eastAsia="黑体"/>
        </w:rPr>
      </w:pPr>
      <w:r>
        <w:rPr>
          <w:rFonts w:eastAsia="黑体"/>
        </w:rPr>
        <w:t xml:space="preserve">ICS 35.240.20                                                     </w:t>
      </w:r>
    </w:p>
    <w:p w:rsidR="00CB0314" w:rsidRDefault="00CB0314" w:rsidP="00CB0314">
      <w:pPr>
        <w:rPr>
          <w:rFonts w:eastAsia="黑体"/>
        </w:rPr>
      </w:pPr>
      <w:r>
        <w:rPr>
          <w:rFonts w:eastAsia="黑体"/>
        </w:rPr>
        <w:t>A 13</w:t>
      </w:r>
    </w:p>
    <w:p w:rsidR="00CB0314" w:rsidRDefault="00CB0314" w:rsidP="00CB0314">
      <w:pPr>
        <w:wordWrap w:val="0"/>
        <w:spacing w:line="240" w:lineRule="exact"/>
        <w:jc w:val="right"/>
        <w:rPr>
          <w:rFonts w:ascii="宋体-方正超大字符集" w:eastAsia="宋体-方正超大字符集" w:hAnsi="Trebuchet MS" w:cs="Arial Unicode MS"/>
          <w:b/>
          <w:w w:val="120"/>
          <w:sz w:val="100"/>
          <w:szCs w:val="100"/>
        </w:rPr>
      </w:pPr>
    </w:p>
    <w:p w:rsidR="00CB0314" w:rsidRDefault="00CB0314" w:rsidP="00CB0314"/>
    <w:p w:rsidR="00CB0314" w:rsidRDefault="00CB0314" w:rsidP="00CB031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华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人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民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共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和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国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国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家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标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准</w:t>
      </w:r>
    </w:p>
    <w:p w:rsidR="00CB0314" w:rsidRDefault="00CB0314" w:rsidP="00BC4137">
      <w:pPr>
        <w:jc w:val="right"/>
        <w:rPr>
          <w:rFonts w:ascii="黑体" w:eastAsia="黑体" w:hAnsi="黑体"/>
          <w:szCs w:val="32"/>
        </w:rPr>
      </w:pPr>
      <w:r>
        <w:t xml:space="preserve">                                              </w:t>
      </w:r>
      <w:r>
        <w:rPr>
          <w:rFonts w:hint="eastAsia"/>
        </w:rPr>
        <w:t xml:space="preserve">        </w:t>
      </w:r>
      <w:r>
        <w:t xml:space="preserve">         </w:t>
      </w:r>
      <w:r>
        <w:rPr>
          <w:sz w:val="24"/>
        </w:rPr>
        <w:t xml:space="preserve">  </w:t>
      </w:r>
      <w:r w:rsidRPr="00BC4137">
        <w:rPr>
          <w:rFonts w:ascii="黑体" w:eastAsia="黑体" w:hAnsi="黑体"/>
          <w:szCs w:val="32"/>
        </w:rPr>
        <w:t xml:space="preserve">GB/T </w:t>
      </w:r>
      <w:r w:rsidRPr="00BC4137">
        <w:rPr>
          <w:rFonts w:ascii="黑体" w:eastAsia="黑体" w:hAnsi="黑体" w:hint="eastAsia"/>
          <w:szCs w:val="32"/>
        </w:rPr>
        <w:t xml:space="preserve"> </w:t>
      </w:r>
      <w:r w:rsidRPr="00BC4137">
        <w:rPr>
          <w:rFonts w:ascii="黑体" w:eastAsia="黑体" w:hAnsi="黑体"/>
          <w:szCs w:val="32"/>
        </w:rPr>
        <w:t>9704</w:t>
      </w:r>
      <w:r w:rsidRPr="00BC4137">
        <w:rPr>
          <w:rFonts w:ascii="黑体" w:eastAsia="黑体" w:hAnsi="黑体" w:hint="eastAsia"/>
          <w:szCs w:val="32"/>
        </w:rPr>
        <w:t>—</w:t>
      </w:r>
      <w:r w:rsidRPr="00BC4137">
        <w:rPr>
          <w:rFonts w:ascii="黑体" w:eastAsia="黑体" w:hAnsi="黑体"/>
          <w:szCs w:val="32"/>
        </w:rPr>
        <w:t>2012</w:t>
      </w:r>
    </w:p>
    <w:p w:rsidR="00BC4137" w:rsidRPr="00BC4137" w:rsidRDefault="00BC4137" w:rsidP="00B93885">
      <w:pPr>
        <w:spacing w:line="440" w:lineRule="exact"/>
        <w:jc w:val="right"/>
        <w:rPr>
          <w:rFonts w:ascii="黑体" w:eastAsia="黑体" w:hAnsi="黑体"/>
          <w:szCs w:val="32"/>
        </w:rPr>
      </w:pPr>
    </w:p>
    <w:p w:rsidR="00CB0314" w:rsidRPr="00BC4137" w:rsidRDefault="00CB0314" w:rsidP="00BC4137">
      <w:pPr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                 </w:t>
      </w:r>
      <w:r w:rsidRPr="00BC4137">
        <w:rPr>
          <w:rFonts w:hint="eastAsia"/>
          <w:sz w:val="28"/>
          <w:szCs w:val="28"/>
        </w:rPr>
        <w:t>代替</w:t>
      </w:r>
      <w:r w:rsidRPr="00BC4137">
        <w:rPr>
          <w:rFonts w:hint="eastAsia"/>
          <w:sz w:val="28"/>
          <w:szCs w:val="28"/>
        </w:rPr>
        <w:t>GB/T 9704</w:t>
      </w:r>
      <w:r w:rsidRPr="00BC4137">
        <w:rPr>
          <w:rFonts w:hint="eastAsia"/>
          <w:sz w:val="28"/>
          <w:szCs w:val="28"/>
        </w:rPr>
        <w:t>—</w:t>
      </w:r>
      <w:r w:rsidRPr="00BC4137">
        <w:rPr>
          <w:rFonts w:hint="eastAsia"/>
          <w:sz w:val="28"/>
          <w:szCs w:val="28"/>
        </w:rPr>
        <w:t>1999</w:t>
      </w:r>
    </w:p>
    <w:p w:rsidR="00CB0314" w:rsidRDefault="00CB0314" w:rsidP="00CB0314">
      <w:pPr>
        <w:pBdr>
          <w:bottom w:val="single" w:sz="8" w:space="1" w:color="auto"/>
        </w:pBdr>
        <w:spacing w:line="240" w:lineRule="exact"/>
      </w:pPr>
    </w:p>
    <w:p w:rsidR="00CB0314" w:rsidRDefault="00CB0314" w:rsidP="00CB0314"/>
    <w:p w:rsidR="00CB0314" w:rsidRDefault="00CB0314" w:rsidP="00CB0314"/>
    <w:p w:rsidR="00CB0314" w:rsidRDefault="00CB0314" w:rsidP="00CB0314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党政机关公文格式</w:t>
      </w:r>
    </w:p>
    <w:p w:rsidR="00CB0314" w:rsidRDefault="00CB0314" w:rsidP="00CB0314"/>
    <w:p w:rsidR="00CB0314" w:rsidRDefault="00CB0314" w:rsidP="00CB03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Layout key for official document of Party and government organs</w:t>
      </w:r>
    </w:p>
    <w:p w:rsidR="00CB0314" w:rsidRDefault="00CB0314" w:rsidP="00CB0314"/>
    <w:p w:rsidR="00CB0314" w:rsidRDefault="00CB0314" w:rsidP="00CB0314"/>
    <w:p w:rsidR="00CB0314" w:rsidRDefault="00CB0314" w:rsidP="00CB0314"/>
    <w:p w:rsidR="00CB0314" w:rsidRDefault="00CB0314" w:rsidP="00CB0314">
      <w:pPr>
        <w:pBdr>
          <w:bottom w:val="single" w:sz="8" w:space="1" w:color="auto"/>
        </w:pBdr>
        <w:jc w:val="center"/>
        <w:rPr>
          <w:rFonts w:eastAsia="黑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2"/>
        </w:smartTagPr>
        <w:r>
          <w:rPr>
            <w:rFonts w:eastAsia="黑体"/>
            <w:sz w:val="28"/>
            <w:szCs w:val="28"/>
          </w:rPr>
          <w:t>2012-06-29</w:t>
        </w:r>
      </w:smartTag>
      <w:r>
        <w:rPr>
          <w:rFonts w:eastAsia="黑体"/>
          <w:sz w:val="28"/>
          <w:szCs w:val="28"/>
        </w:rPr>
        <w:t>发布</w:t>
      </w:r>
      <w:r>
        <w:rPr>
          <w:rFonts w:eastAsia="黑体"/>
          <w:sz w:val="28"/>
          <w:szCs w:val="28"/>
        </w:rPr>
        <w:t xml:space="preserve">                    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 xml:space="preserve">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2"/>
        </w:smartTagPr>
        <w:r>
          <w:rPr>
            <w:rFonts w:eastAsia="黑体"/>
            <w:sz w:val="28"/>
            <w:szCs w:val="28"/>
          </w:rPr>
          <w:t>2012-07-01</w:t>
        </w:r>
      </w:smartTag>
      <w:r>
        <w:rPr>
          <w:rFonts w:eastAsia="黑体"/>
          <w:sz w:val="28"/>
          <w:szCs w:val="28"/>
        </w:rPr>
        <w:t>实施</w:t>
      </w:r>
    </w:p>
    <w:p w:rsidR="00CB0314" w:rsidRDefault="00CB0314" w:rsidP="00B93885">
      <w:pPr>
        <w:spacing w:line="100" w:lineRule="exact"/>
      </w:pPr>
    </w:p>
    <w:tbl>
      <w:tblPr>
        <w:tblpPr w:leftFromText="180" w:rightFromText="180" w:vertAnchor="text" w:horzAnchor="margin" w:tblpXSpec="center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2"/>
        <w:gridCol w:w="1379"/>
      </w:tblGrid>
      <w:tr w:rsidR="00CB0314" w:rsidTr="003E753D">
        <w:trPr>
          <w:trHeight w:val="720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CB0314" w:rsidRDefault="00CB0314" w:rsidP="00CB0314">
            <w:pPr>
              <w:spacing w:line="360" w:lineRule="exact"/>
              <w:ind w:leftChars="-34" w:left="-107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中华人民共和国国家质量监督检验检疫总局</w:t>
            </w:r>
          </w:p>
          <w:p w:rsidR="00CB0314" w:rsidRDefault="00CB0314" w:rsidP="00CB0314">
            <w:pPr>
              <w:ind w:leftChars="-41" w:left="-4" w:hangingChars="29" w:hanging="125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int="eastAsia"/>
                <w:spacing w:val="78"/>
                <w:sz w:val="28"/>
                <w:szCs w:val="28"/>
              </w:rPr>
              <w:t>中</w:t>
            </w:r>
            <w:r>
              <w:rPr>
                <w:rFonts w:ascii="黑体" w:eastAsia="黑体" w:hint="eastAsia"/>
                <w:spacing w:val="82"/>
                <w:sz w:val="28"/>
                <w:szCs w:val="28"/>
              </w:rPr>
              <w:t>国国家标准化管理委员</w:t>
            </w:r>
            <w:r>
              <w:rPr>
                <w:rFonts w:ascii="黑体" w:eastAsia="黑体" w:hint="eastAsia"/>
                <w:sz w:val="28"/>
                <w:szCs w:val="28"/>
              </w:rPr>
              <w:t>会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314" w:rsidRDefault="00CB0314" w:rsidP="00CB0314">
            <w:pPr>
              <w:ind w:rightChars="-27" w:right="-85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发 布</w:t>
            </w:r>
          </w:p>
        </w:tc>
      </w:tr>
    </w:tbl>
    <w:p w:rsidR="00CB0314" w:rsidRDefault="00CB0314" w:rsidP="00CB0314">
      <w:pPr>
        <w:rPr>
          <w:rFonts w:ascii="黑体" w:eastAsia="黑体"/>
          <w:sz w:val="24"/>
        </w:rPr>
      </w:pPr>
    </w:p>
    <w:p w:rsidR="00CB0314" w:rsidRDefault="00CB0314" w:rsidP="00CB0314"/>
    <w:p w:rsidR="00CB0314" w:rsidRDefault="00CB0314" w:rsidP="00CB0314">
      <w:pPr>
        <w:jc w:val="right"/>
        <w:rPr>
          <w:rFonts w:eastAsia="黑体"/>
        </w:rPr>
      </w:pPr>
      <w:r>
        <w:rPr>
          <w:rFonts w:eastAsia="黑体"/>
        </w:rPr>
        <w:lastRenderedPageBreak/>
        <w:t>GB/T 9704</w:t>
      </w:r>
      <w:r>
        <w:rPr>
          <w:rFonts w:eastAsia="黑体" w:hint="eastAsia"/>
        </w:rPr>
        <w:t>—</w:t>
      </w:r>
      <w:r>
        <w:rPr>
          <w:rFonts w:eastAsia="黑体"/>
        </w:rPr>
        <w:t>2012</w:t>
      </w:r>
    </w:p>
    <w:p w:rsidR="00CB0314" w:rsidRPr="00F7634A" w:rsidRDefault="00CB0314" w:rsidP="00CB0314">
      <w:pPr>
        <w:jc w:val="center"/>
        <w:rPr>
          <w:rFonts w:ascii="黑体" w:eastAsia="黑体"/>
          <w:sz w:val="36"/>
          <w:szCs w:val="36"/>
        </w:rPr>
      </w:pPr>
      <w:r w:rsidRPr="00F7634A">
        <w:rPr>
          <w:rFonts w:ascii="黑体" w:eastAsia="黑体" w:hint="eastAsia"/>
          <w:sz w:val="36"/>
          <w:szCs w:val="36"/>
        </w:rPr>
        <w:t>目  次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前言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1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范围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2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规范性引用文件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3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术语和定义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4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公文用纸主要技术指标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5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公文用纸幅面尺寸及版面要求</w:t>
      </w:r>
    </w:p>
    <w:p w:rsidR="00CB0314" w:rsidRPr="00742E2F" w:rsidRDefault="00CB0314" w:rsidP="00742E2F">
      <w:pPr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5.1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幅面尺寸</w:t>
      </w:r>
    </w:p>
    <w:p w:rsidR="00CB0314" w:rsidRPr="00742E2F" w:rsidRDefault="00CB0314" w:rsidP="00742E2F">
      <w:pPr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5.2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版面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5.2.1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页边与版心尺寸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5.2.2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字体和字号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5.2.3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行数和字数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5.2.4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文字的颜色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6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印制装订要求</w:t>
      </w:r>
    </w:p>
    <w:p w:rsidR="00CB0314" w:rsidRPr="00742E2F" w:rsidRDefault="00CB0314" w:rsidP="00742E2F">
      <w:pPr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6.1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制版要求</w:t>
      </w:r>
    </w:p>
    <w:p w:rsidR="00CB0314" w:rsidRPr="00742E2F" w:rsidRDefault="00CB0314" w:rsidP="00742E2F">
      <w:pPr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6.2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印刷要求</w:t>
      </w:r>
    </w:p>
    <w:p w:rsidR="00CB0314" w:rsidRPr="00742E2F" w:rsidRDefault="00CB0314" w:rsidP="00742E2F">
      <w:pPr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6.3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装订要求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7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公文格式各要素编排规则</w:t>
      </w:r>
    </w:p>
    <w:p w:rsidR="00CB0314" w:rsidRPr="00742E2F" w:rsidRDefault="00CB0314" w:rsidP="00742E2F">
      <w:pPr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7.1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公文格式各要素的划分</w:t>
      </w:r>
    </w:p>
    <w:p w:rsidR="00CB0314" w:rsidRPr="00742E2F" w:rsidRDefault="00CB0314" w:rsidP="00742E2F">
      <w:pPr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7.2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版头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7.2.1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份号</w:t>
      </w:r>
    </w:p>
    <w:p w:rsidR="00DD341F" w:rsidRDefault="00DD341F" w:rsidP="00DD341F">
      <w:pPr>
        <w:jc w:val="right"/>
        <w:rPr>
          <w:rFonts w:ascii="仿宋" w:eastAsia="仿宋" w:hAnsi="仿宋"/>
          <w:szCs w:val="32"/>
        </w:rPr>
      </w:pPr>
      <w:r>
        <w:rPr>
          <w:rFonts w:eastAsia="黑体"/>
        </w:rPr>
        <w:lastRenderedPageBreak/>
        <w:t>GB/T 9704</w:t>
      </w:r>
      <w:r>
        <w:rPr>
          <w:rFonts w:eastAsia="黑体" w:hint="eastAsia"/>
        </w:rPr>
        <w:t>—</w:t>
      </w:r>
      <w:r>
        <w:rPr>
          <w:rFonts w:eastAsia="黑体"/>
        </w:rPr>
        <w:t>2012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7.2.2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密级和保密期限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7.2.3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紧急程度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7.2.4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发文机关标志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7.2.5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发文字号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7.2.6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签发人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7.2.7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版头中的分隔线</w:t>
      </w:r>
    </w:p>
    <w:p w:rsidR="00CB0314" w:rsidRPr="00742E2F" w:rsidRDefault="00CB0314" w:rsidP="00742E2F">
      <w:pPr>
        <w:tabs>
          <w:tab w:val="left" w:pos="300"/>
        </w:tabs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7.3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主体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7.3.1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标题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7.3.2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主送机关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 xml:space="preserve">   </w:t>
      </w:r>
      <w:r w:rsidRPr="00742E2F">
        <w:rPr>
          <w:rFonts w:ascii="仿宋" w:eastAsia="仿宋" w:hAnsi="仿宋" w:hint="eastAsia"/>
          <w:szCs w:val="32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7.3.3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正文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7.3.4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附件说明</w:t>
      </w:r>
    </w:p>
    <w:p w:rsidR="00CB0314" w:rsidRPr="00742E2F" w:rsidRDefault="00CB0314" w:rsidP="00742E2F">
      <w:pPr>
        <w:spacing w:line="560" w:lineRule="exact"/>
        <w:ind w:firstLine="540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7.3.5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发文机关署名、成文日期和印章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 xml:space="preserve">   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7.3.5</w:t>
        </w:r>
      </w:smartTag>
      <w:r w:rsidRPr="00742E2F">
        <w:rPr>
          <w:rFonts w:ascii="仿宋" w:eastAsia="仿宋" w:hAnsi="仿宋"/>
          <w:szCs w:val="32"/>
        </w:rPr>
        <w:t>.1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加盖印章的公文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 xml:space="preserve">    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7.3.5</w:t>
        </w:r>
      </w:smartTag>
      <w:r w:rsidRPr="00742E2F">
        <w:rPr>
          <w:rFonts w:ascii="仿宋" w:eastAsia="仿宋" w:hAnsi="仿宋"/>
          <w:szCs w:val="32"/>
        </w:rPr>
        <w:t>.2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不加盖印章的公文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 xml:space="preserve">  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7.3.5</w:t>
        </w:r>
      </w:smartTag>
      <w:r w:rsidRPr="00742E2F">
        <w:rPr>
          <w:rFonts w:ascii="仿宋" w:eastAsia="仿宋" w:hAnsi="仿宋"/>
          <w:szCs w:val="32"/>
        </w:rPr>
        <w:t>.3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加盖签发人签名章的公文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 xml:space="preserve">   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7.3.5</w:t>
        </w:r>
      </w:smartTag>
      <w:r w:rsidRPr="00742E2F">
        <w:rPr>
          <w:rFonts w:ascii="仿宋" w:eastAsia="仿宋" w:hAnsi="仿宋"/>
          <w:szCs w:val="32"/>
        </w:rPr>
        <w:t>.4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成文日期中的数字</w:t>
      </w:r>
    </w:p>
    <w:p w:rsidR="00CB0314" w:rsidRPr="00742E2F" w:rsidRDefault="00CB0314" w:rsidP="00742E2F">
      <w:pPr>
        <w:adjustRightInd w:val="0"/>
        <w:snapToGrid w:val="0"/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 xml:space="preserve">     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7.3.5</w:t>
        </w:r>
      </w:smartTag>
      <w:r w:rsidRPr="00742E2F">
        <w:rPr>
          <w:rFonts w:ascii="仿宋" w:eastAsia="仿宋" w:hAnsi="仿宋"/>
          <w:szCs w:val="32"/>
        </w:rPr>
        <w:t>.5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特殊情况说明</w:t>
      </w:r>
    </w:p>
    <w:p w:rsidR="00CB0314" w:rsidRPr="00742E2F" w:rsidRDefault="00CB0314" w:rsidP="00742E2F">
      <w:pPr>
        <w:tabs>
          <w:tab w:val="left" w:pos="600"/>
        </w:tabs>
        <w:adjustRightInd w:val="0"/>
        <w:snapToGrid w:val="0"/>
        <w:spacing w:line="560" w:lineRule="exact"/>
        <w:ind w:firstLineChars="300" w:firstLine="948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7.3.6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附注</w:t>
      </w:r>
    </w:p>
    <w:p w:rsidR="00CB0314" w:rsidRPr="00742E2F" w:rsidRDefault="00CB0314" w:rsidP="00742E2F">
      <w:pPr>
        <w:adjustRightInd w:val="0"/>
        <w:snapToGrid w:val="0"/>
        <w:spacing w:line="560" w:lineRule="exact"/>
        <w:ind w:firstLineChars="300" w:firstLine="948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7.3.7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附件</w:t>
      </w:r>
    </w:p>
    <w:p w:rsidR="00CB0314" w:rsidRPr="00742E2F" w:rsidRDefault="00CB0314" w:rsidP="00742E2F">
      <w:pPr>
        <w:tabs>
          <w:tab w:val="left" w:pos="300"/>
        </w:tabs>
        <w:adjustRightInd w:val="0"/>
        <w:snapToGrid w:val="0"/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7.4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版记</w:t>
      </w:r>
    </w:p>
    <w:p w:rsidR="00CB0314" w:rsidRPr="00742E2F" w:rsidRDefault="00CB0314" w:rsidP="00742E2F">
      <w:pPr>
        <w:adjustRightInd w:val="0"/>
        <w:snapToGrid w:val="0"/>
        <w:spacing w:line="560" w:lineRule="exact"/>
        <w:ind w:firstLineChars="300" w:firstLine="948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7.4.1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版记中的分隔线</w:t>
      </w:r>
    </w:p>
    <w:p w:rsidR="00CB0314" w:rsidRPr="00742E2F" w:rsidRDefault="00CB0314" w:rsidP="00742E2F">
      <w:pPr>
        <w:adjustRightInd w:val="0"/>
        <w:snapToGrid w:val="0"/>
        <w:spacing w:line="560" w:lineRule="exact"/>
        <w:ind w:firstLineChars="300" w:firstLine="948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7.4.2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抄送机关</w:t>
      </w:r>
    </w:p>
    <w:p w:rsidR="00DD341F" w:rsidRDefault="00DD341F" w:rsidP="00DD341F">
      <w:pPr>
        <w:spacing w:line="400" w:lineRule="exact"/>
        <w:jc w:val="right"/>
        <w:rPr>
          <w:rFonts w:eastAsia="黑体"/>
        </w:rPr>
      </w:pPr>
      <w:r>
        <w:rPr>
          <w:rFonts w:eastAsia="黑体"/>
        </w:rPr>
        <w:lastRenderedPageBreak/>
        <w:t>GB/T 9704</w:t>
      </w:r>
      <w:r>
        <w:rPr>
          <w:rFonts w:eastAsia="黑体" w:hint="eastAsia"/>
        </w:rPr>
        <w:t>—</w:t>
      </w:r>
      <w:r>
        <w:rPr>
          <w:rFonts w:eastAsia="黑体"/>
        </w:rPr>
        <w:t>2012</w:t>
      </w:r>
    </w:p>
    <w:p w:rsidR="00DD341F" w:rsidRDefault="00DD341F" w:rsidP="00DD341F">
      <w:pPr>
        <w:adjustRightInd w:val="0"/>
        <w:snapToGrid w:val="0"/>
        <w:spacing w:line="560" w:lineRule="exact"/>
        <w:ind w:firstLineChars="300" w:firstLine="948"/>
        <w:jc w:val="right"/>
        <w:rPr>
          <w:rFonts w:ascii="仿宋" w:eastAsia="仿宋" w:hAnsi="仿宋"/>
          <w:szCs w:val="32"/>
        </w:rPr>
      </w:pPr>
    </w:p>
    <w:p w:rsidR="00CB0314" w:rsidRPr="00742E2F" w:rsidRDefault="00CB0314" w:rsidP="00742E2F">
      <w:pPr>
        <w:adjustRightInd w:val="0"/>
        <w:snapToGrid w:val="0"/>
        <w:spacing w:line="560" w:lineRule="exact"/>
        <w:ind w:firstLineChars="300" w:firstLine="948"/>
        <w:rPr>
          <w:rFonts w:ascii="仿宋" w:eastAsia="仿宋" w:hAnsi="仿宋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42E2F">
          <w:rPr>
            <w:rFonts w:ascii="仿宋" w:eastAsia="仿宋" w:hAnsi="仿宋"/>
            <w:szCs w:val="32"/>
          </w:rPr>
          <w:t>7.4.3</w:t>
        </w:r>
      </w:smartTag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印发机关和印发日期</w:t>
      </w:r>
    </w:p>
    <w:p w:rsidR="00CB0314" w:rsidRPr="00742E2F" w:rsidRDefault="00CB0314" w:rsidP="00742E2F">
      <w:pPr>
        <w:adjustRightInd w:val="0"/>
        <w:snapToGrid w:val="0"/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7.5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页码</w:t>
      </w:r>
    </w:p>
    <w:p w:rsidR="00CB0314" w:rsidRPr="00742E2F" w:rsidRDefault="00CB0314" w:rsidP="00742E2F">
      <w:pPr>
        <w:adjustRightInd w:val="0"/>
        <w:snapToGrid w:val="0"/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8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公文中的横排表格</w:t>
      </w:r>
    </w:p>
    <w:p w:rsidR="00CB0314" w:rsidRPr="00742E2F" w:rsidRDefault="00CB0314" w:rsidP="00742E2F">
      <w:pPr>
        <w:adjustRightInd w:val="0"/>
        <w:snapToGrid w:val="0"/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9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公文中计量单位、标点符号和数字的用法</w:t>
      </w:r>
    </w:p>
    <w:p w:rsidR="00CB0314" w:rsidRPr="00742E2F" w:rsidRDefault="00CB0314" w:rsidP="00742E2F">
      <w:pPr>
        <w:adjustRightInd w:val="0"/>
        <w:snapToGrid w:val="0"/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10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公文的特定格式</w:t>
      </w:r>
    </w:p>
    <w:p w:rsidR="00CB0314" w:rsidRPr="00742E2F" w:rsidRDefault="00CB0314" w:rsidP="00742E2F">
      <w:pPr>
        <w:adjustRightInd w:val="0"/>
        <w:snapToGrid w:val="0"/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10.1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信函格式</w:t>
      </w:r>
    </w:p>
    <w:p w:rsidR="00CB0314" w:rsidRPr="00742E2F" w:rsidRDefault="00CB0314" w:rsidP="00742E2F">
      <w:pPr>
        <w:adjustRightInd w:val="0"/>
        <w:snapToGrid w:val="0"/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10.2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命令（令）格式</w:t>
      </w:r>
    </w:p>
    <w:p w:rsidR="00CB0314" w:rsidRPr="00742E2F" w:rsidRDefault="00CB0314" w:rsidP="00742E2F">
      <w:pPr>
        <w:tabs>
          <w:tab w:val="left" w:pos="200"/>
        </w:tabs>
        <w:adjustRightInd w:val="0"/>
        <w:snapToGrid w:val="0"/>
        <w:spacing w:line="560" w:lineRule="exact"/>
        <w:ind w:firstLineChars="100" w:firstLine="316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10.3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纪要格式</w:t>
      </w:r>
    </w:p>
    <w:p w:rsidR="00CB0314" w:rsidRPr="00742E2F" w:rsidRDefault="00CB0314" w:rsidP="00742E2F">
      <w:pPr>
        <w:adjustRightInd w:val="0"/>
        <w:snapToGrid w:val="0"/>
        <w:spacing w:line="560" w:lineRule="exact"/>
        <w:rPr>
          <w:rFonts w:ascii="仿宋" w:eastAsia="仿宋" w:hAnsi="仿宋"/>
          <w:szCs w:val="32"/>
        </w:rPr>
      </w:pPr>
      <w:r w:rsidRPr="00742E2F">
        <w:rPr>
          <w:rFonts w:ascii="仿宋" w:eastAsia="仿宋" w:hAnsi="仿宋"/>
          <w:szCs w:val="32"/>
        </w:rPr>
        <w:t>11</w:t>
      </w:r>
      <w:r w:rsidRPr="00742E2F">
        <w:rPr>
          <w:rFonts w:ascii="仿宋" w:eastAsia="仿宋" w:hAnsi="仿宋" w:hint="eastAsia"/>
          <w:szCs w:val="32"/>
        </w:rPr>
        <w:t xml:space="preserve">  </w:t>
      </w:r>
      <w:r w:rsidRPr="00742E2F">
        <w:rPr>
          <w:rFonts w:ascii="仿宋" w:eastAsia="仿宋" w:hAnsi="仿宋"/>
          <w:szCs w:val="32"/>
        </w:rPr>
        <w:t>式样</w:t>
      </w:r>
    </w:p>
    <w:p w:rsidR="00CB0314" w:rsidRPr="00742E2F" w:rsidRDefault="00CB0314" w:rsidP="00742E2F">
      <w:pPr>
        <w:spacing w:line="560" w:lineRule="exact"/>
        <w:rPr>
          <w:rFonts w:ascii="仿宋" w:eastAsia="仿宋" w:hAnsi="仿宋"/>
          <w:szCs w:val="32"/>
        </w:rPr>
      </w:pPr>
    </w:p>
    <w:p w:rsidR="00CB0314" w:rsidRDefault="00CB0314" w:rsidP="00CB0314">
      <w:pPr>
        <w:rPr>
          <w:rFonts w:eastAsia="仿宋_GB2312"/>
        </w:rPr>
      </w:pPr>
    </w:p>
    <w:p w:rsidR="00CB0314" w:rsidRDefault="00CB0314" w:rsidP="00CB0314">
      <w:pPr>
        <w:rPr>
          <w:rFonts w:eastAsia="仿宋_GB2312"/>
        </w:rPr>
      </w:pPr>
    </w:p>
    <w:p w:rsidR="00CB0314" w:rsidRDefault="00CB0314" w:rsidP="00CB0314">
      <w:pPr>
        <w:rPr>
          <w:rFonts w:eastAsia="仿宋_GB2312"/>
        </w:rPr>
      </w:pPr>
    </w:p>
    <w:p w:rsidR="00742E2F" w:rsidRDefault="00742E2F" w:rsidP="00CB0314">
      <w:pPr>
        <w:rPr>
          <w:rFonts w:eastAsia="仿宋_GB2312"/>
        </w:rPr>
      </w:pPr>
    </w:p>
    <w:p w:rsidR="00742E2F" w:rsidRDefault="00742E2F" w:rsidP="00CB0314">
      <w:pPr>
        <w:rPr>
          <w:rFonts w:eastAsia="仿宋_GB2312"/>
        </w:rPr>
      </w:pPr>
    </w:p>
    <w:p w:rsidR="00CB0314" w:rsidRDefault="00CB0314" w:rsidP="00CB0314">
      <w:pPr>
        <w:rPr>
          <w:rFonts w:eastAsia="仿宋_GB2312"/>
        </w:rPr>
      </w:pPr>
    </w:p>
    <w:p w:rsidR="00CB0314" w:rsidRDefault="00CB0314" w:rsidP="00CB0314">
      <w:pPr>
        <w:rPr>
          <w:rFonts w:eastAsia="仿宋_GB2312"/>
        </w:rPr>
      </w:pPr>
    </w:p>
    <w:p w:rsidR="00CB0314" w:rsidRDefault="00CB0314" w:rsidP="00CB0314">
      <w:pPr>
        <w:rPr>
          <w:rFonts w:eastAsia="仿宋_GB2312"/>
        </w:rPr>
      </w:pPr>
    </w:p>
    <w:p w:rsidR="00DD341F" w:rsidRDefault="00DD341F" w:rsidP="00CB0314">
      <w:pPr>
        <w:rPr>
          <w:rFonts w:eastAsia="仿宋_GB2312"/>
        </w:rPr>
      </w:pPr>
    </w:p>
    <w:p w:rsidR="00CB0314" w:rsidRDefault="00CB0314" w:rsidP="00CB0314">
      <w:pPr>
        <w:rPr>
          <w:rFonts w:eastAsia="仿宋_GB2312"/>
        </w:rPr>
      </w:pPr>
    </w:p>
    <w:p w:rsidR="00FE686F" w:rsidRDefault="00FE686F" w:rsidP="00FE686F">
      <w:pPr>
        <w:spacing w:line="400" w:lineRule="exact"/>
        <w:jc w:val="right"/>
        <w:rPr>
          <w:rFonts w:ascii="方正小标宋_GBK" w:eastAsia="方正小标宋_GBK"/>
          <w:sz w:val="36"/>
          <w:szCs w:val="36"/>
        </w:rPr>
      </w:pPr>
      <w:r>
        <w:rPr>
          <w:rFonts w:eastAsia="黑体"/>
        </w:rPr>
        <w:lastRenderedPageBreak/>
        <w:t>GB/T 9704</w:t>
      </w:r>
      <w:r>
        <w:rPr>
          <w:rFonts w:eastAsia="黑体" w:hint="eastAsia"/>
        </w:rPr>
        <w:t>—</w:t>
      </w:r>
      <w:r>
        <w:rPr>
          <w:rFonts w:eastAsia="黑体"/>
        </w:rPr>
        <w:t>2012</w:t>
      </w:r>
    </w:p>
    <w:p w:rsidR="00CB0314" w:rsidRPr="00FD0876" w:rsidRDefault="00CB0314" w:rsidP="00B16E71">
      <w:pPr>
        <w:spacing w:line="480" w:lineRule="exact"/>
        <w:jc w:val="center"/>
        <w:rPr>
          <w:rFonts w:ascii="方正小标宋_GBK" w:eastAsia="方正小标宋_GBK" w:hAnsi="仿宋"/>
          <w:sz w:val="36"/>
          <w:szCs w:val="36"/>
        </w:rPr>
      </w:pPr>
      <w:r w:rsidRPr="00FD0876">
        <w:rPr>
          <w:rFonts w:ascii="方正小标宋_GBK" w:eastAsia="方正小标宋_GBK" w:hint="eastAsia"/>
          <w:sz w:val="36"/>
          <w:szCs w:val="36"/>
        </w:rPr>
        <w:t xml:space="preserve">前 </w:t>
      </w:r>
      <w:r w:rsidR="00FD0876">
        <w:rPr>
          <w:rFonts w:ascii="方正小标宋_GBK" w:eastAsia="方正小标宋_GBK" w:hint="eastAsia"/>
          <w:sz w:val="36"/>
          <w:szCs w:val="36"/>
        </w:rPr>
        <w:t xml:space="preserve"> </w:t>
      </w:r>
      <w:r w:rsidRPr="00FD0876">
        <w:rPr>
          <w:rFonts w:ascii="方正小标宋_GBK" w:eastAsia="方正小标宋_GBK" w:hint="eastAsia"/>
          <w:sz w:val="36"/>
          <w:szCs w:val="36"/>
        </w:rPr>
        <w:t xml:space="preserve"> 言</w:t>
      </w:r>
    </w:p>
    <w:p w:rsidR="00CB0314" w:rsidRPr="00FD0876" w:rsidRDefault="00CB0314" w:rsidP="00B16E71">
      <w:pPr>
        <w:spacing w:line="480" w:lineRule="exact"/>
        <w:rPr>
          <w:rFonts w:ascii="仿宋" w:eastAsia="仿宋" w:hAnsi="仿宋"/>
          <w:sz w:val="30"/>
          <w:szCs w:val="30"/>
        </w:rPr>
      </w:pPr>
      <w:r w:rsidRPr="00CB0314">
        <w:rPr>
          <w:rFonts w:ascii="仿宋" w:eastAsia="仿宋" w:hAnsi="仿宋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 xml:space="preserve">  本标准按照GB/T 1. 1</w:t>
      </w:r>
      <w:r w:rsidRPr="00FD0876">
        <w:rPr>
          <w:rFonts w:ascii="仿宋" w:eastAsia="仿宋" w:hAnsi="仿宋" w:hint="eastAsia"/>
          <w:sz w:val="30"/>
          <w:szCs w:val="30"/>
        </w:rPr>
        <w:t>—</w:t>
      </w:r>
      <w:r w:rsidRPr="00FD0876">
        <w:rPr>
          <w:rFonts w:ascii="仿宋" w:eastAsia="仿宋" w:hAnsi="仿宋"/>
          <w:sz w:val="30"/>
          <w:szCs w:val="30"/>
        </w:rPr>
        <w:t>2009给出的规则起草。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本标准根据中共中央办公厅、国务院办公厅印发的《党政机关公文处理工作条例》的有关规定对GB/T 9704</w:t>
      </w:r>
      <w:r w:rsidRPr="00FD0876">
        <w:rPr>
          <w:rFonts w:ascii="仿宋" w:eastAsia="仿宋" w:hAnsi="仿宋" w:hint="eastAsia"/>
          <w:sz w:val="30"/>
          <w:szCs w:val="30"/>
        </w:rPr>
        <w:t>—</w:t>
      </w:r>
      <w:r w:rsidRPr="00FD0876">
        <w:rPr>
          <w:rFonts w:ascii="仿宋" w:eastAsia="仿宋" w:hAnsi="仿宋"/>
          <w:sz w:val="30"/>
          <w:szCs w:val="30"/>
        </w:rPr>
        <w:t>1999《国家行政机关公文格式》进行修订。本标准相对GB/T 9704</w:t>
      </w:r>
      <w:r w:rsidRPr="00FD0876">
        <w:rPr>
          <w:rFonts w:ascii="仿宋" w:eastAsia="仿宋" w:hAnsi="仿宋" w:hint="eastAsia"/>
          <w:sz w:val="30"/>
          <w:szCs w:val="30"/>
        </w:rPr>
        <w:t>—</w:t>
      </w:r>
      <w:r w:rsidRPr="00FD0876">
        <w:rPr>
          <w:rFonts w:ascii="仿宋" w:eastAsia="仿宋" w:hAnsi="仿宋"/>
          <w:sz w:val="30"/>
          <w:szCs w:val="30"/>
        </w:rPr>
        <w:t>1999主要作如下修订：</w:t>
      </w:r>
    </w:p>
    <w:p w:rsidR="00CB0314" w:rsidRPr="00FD0876" w:rsidRDefault="00FD0876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CB0314" w:rsidRPr="00FD0876">
        <w:rPr>
          <w:rFonts w:ascii="仿宋" w:eastAsia="仿宋" w:hAnsi="仿宋"/>
          <w:sz w:val="30"/>
          <w:szCs w:val="30"/>
        </w:rPr>
        <w:t>a）标准名称改为《党政机关公文格式》，标准英文名称也作相应修改；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b）适用范围扩展到各级党政机关制发的公文；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c）对标准结构进行适当调整；</w:t>
      </w:r>
    </w:p>
    <w:p w:rsidR="00CB0314" w:rsidRDefault="00CB0314" w:rsidP="00FD0876">
      <w:pPr>
        <w:spacing w:line="480" w:lineRule="exact"/>
        <w:ind w:firstLine="588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d）对公文装订要求进行适当调整；</w:t>
      </w:r>
    </w:p>
    <w:p w:rsidR="00CB0314" w:rsidRPr="00FD0876" w:rsidRDefault="00FD0876" w:rsidP="00FD0876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CB0314" w:rsidRPr="00FD0876">
        <w:rPr>
          <w:rFonts w:ascii="仿宋" w:eastAsia="仿宋" w:hAnsi="仿宋"/>
          <w:sz w:val="30"/>
          <w:szCs w:val="30"/>
        </w:rPr>
        <w:t>e）增加发文机关署名和页码两个公文格式要素，删除主题词</w:t>
      </w:r>
      <w:r w:rsidRPr="00FD0876">
        <w:rPr>
          <w:rFonts w:ascii="仿宋" w:eastAsia="仿宋" w:hAnsi="仿宋"/>
          <w:spacing w:val="-20"/>
          <w:sz w:val="30"/>
          <w:szCs w:val="30"/>
        </w:rPr>
        <w:t>格</w:t>
      </w:r>
    </w:p>
    <w:p w:rsidR="00CB0314" w:rsidRPr="00FD0876" w:rsidRDefault="00CB0314" w:rsidP="00FD0876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pacing w:val="-20"/>
          <w:sz w:val="30"/>
          <w:szCs w:val="30"/>
        </w:rPr>
        <w:t>式要素，并对公文格式各要素</w:t>
      </w:r>
      <w:r w:rsidRPr="00FD0876">
        <w:rPr>
          <w:rFonts w:ascii="仿宋" w:eastAsia="仿宋" w:hAnsi="仿宋"/>
          <w:sz w:val="30"/>
          <w:szCs w:val="30"/>
        </w:rPr>
        <w:t>的编排进行较大调整；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f</w:t>
      </w:r>
      <w:r w:rsidRPr="00FD0876">
        <w:rPr>
          <w:rFonts w:ascii="仿宋" w:eastAsia="仿宋" w:hAnsi="仿宋" w:hint="eastAsia"/>
          <w:sz w:val="30"/>
          <w:szCs w:val="30"/>
        </w:rPr>
        <w:t>）</w:t>
      </w:r>
      <w:r w:rsidRPr="00FD0876">
        <w:rPr>
          <w:rFonts w:ascii="仿宋" w:eastAsia="仿宋" w:hAnsi="仿宋"/>
          <w:sz w:val="30"/>
          <w:szCs w:val="30"/>
        </w:rPr>
        <w:t>进一步细化特定格式公文的编排要求；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g）新增联合行文公文首页版式、信函格式首页、命令（令）格式首页版式等式样。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pacing w:val="-6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</w:t>
      </w:r>
      <w:r w:rsidRPr="00FD0876">
        <w:rPr>
          <w:rFonts w:ascii="仿宋" w:eastAsia="仿宋" w:hAnsi="仿宋"/>
          <w:spacing w:val="-6"/>
          <w:sz w:val="30"/>
          <w:szCs w:val="30"/>
        </w:rPr>
        <w:t>本标准中公文用语与《党政机关公文处理工作条例》中的用语一致。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本标准为第二次修订。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本标准由中共中央办公厅和国务院办公厅提出。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本标准由中国标准化研究院归口。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本标准起草单位：中国标准化研究院、中共中央办公厅秘书局、国务院办公厅秘书局、中国标准出版社。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本标准主要起草人：房庆、杨雯、郭道锋、孙维、马慧、张书杰、徐成华、范</w:t>
      </w:r>
      <w:r w:rsidRPr="00FD0876">
        <w:rPr>
          <w:rFonts w:ascii="仿宋" w:eastAsia="仿宋" w:hAnsi="仿宋" w:hint="eastAsia"/>
          <w:sz w:val="30"/>
          <w:szCs w:val="30"/>
        </w:rPr>
        <w:t>一</w:t>
      </w:r>
      <w:r w:rsidRPr="00FD0876">
        <w:rPr>
          <w:rFonts w:ascii="仿宋" w:eastAsia="仿宋" w:hAnsi="仿宋"/>
          <w:sz w:val="30"/>
          <w:szCs w:val="30"/>
        </w:rPr>
        <w:t>乔、李玲。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本标准代替了GB/T 9704</w:t>
      </w:r>
      <w:r w:rsidRPr="00FD0876">
        <w:rPr>
          <w:rFonts w:ascii="仿宋" w:eastAsia="仿宋" w:hAnsi="仿宋" w:hint="eastAsia"/>
          <w:sz w:val="30"/>
          <w:szCs w:val="30"/>
        </w:rPr>
        <w:t>—</w:t>
      </w:r>
      <w:r w:rsidRPr="00FD0876">
        <w:rPr>
          <w:rFonts w:ascii="仿宋" w:eastAsia="仿宋" w:hAnsi="仿宋"/>
          <w:sz w:val="30"/>
          <w:szCs w:val="30"/>
        </w:rPr>
        <w:t>1999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FD0876">
      <w:pPr>
        <w:spacing w:line="48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GB/T 9704</w:t>
      </w:r>
      <w:r w:rsidRPr="00FD0876">
        <w:rPr>
          <w:rFonts w:ascii="仿宋" w:eastAsia="仿宋" w:hAnsi="仿宋" w:hint="eastAsia"/>
          <w:sz w:val="30"/>
          <w:szCs w:val="30"/>
        </w:rPr>
        <w:t>—</w:t>
      </w:r>
      <w:r w:rsidRPr="00FD0876">
        <w:rPr>
          <w:rFonts w:ascii="仿宋" w:eastAsia="仿宋" w:hAnsi="仿宋"/>
          <w:sz w:val="30"/>
          <w:szCs w:val="30"/>
        </w:rPr>
        <w:t>1999的历次版本发布情况为：</w:t>
      </w:r>
    </w:p>
    <w:p w:rsidR="00CB0314" w:rsidRPr="00FD0876" w:rsidRDefault="00CB0314" w:rsidP="00FD0876">
      <w:pPr>
        <w:spacing w:line="5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</w:t>
      </w:r>
      <w:r w:rsidRPr="00FD0876">
        <w:rPr>
          <w:rFonts w:ascii="仿宋" w:eastAsia="仿宋" w:hAnsi="仿宋" w:hint="eastAsia"/>
          <w:sz w:val="30"/>
          <w:szCs w:val="30"/>
        </w:rPr>
        <w:t>——</w:t>
      </w:r>
      <w:r w:rsidRPr="00FD0876">
        <w:rPr>
          <w:rFonts w:ascii="仿宋" w:eastAsia="仿宋" w:hAnsi="仿宋"/>
          <w:sz w:val="30"/>
          <w:szCs w:val="30"/>
        </w:rPr>
        <w:t>GB/T 9704</w:t>
      </w:r>
      <w:r w:rsidRPr="00FD0876">
        <w:rPr>
          <w:rFonts w:ascii="仿宋" w:eastAsia="仿宋" w:hAnsi="仿宋" w:hint="eastAsia"/>
          <w:sz w:val="30"/>
          <w:szCs w:val="30"/>
        </w:rPr>
        <w:t>—</w:t>
      </w:r>
      <w:r w:rsidRPr="00FD0876">
        <w:rPr>
          <w:rFonts w:ascii="仿宋" w:eastAsia="仿宋" w:hAnsi="仿宋"/>
          <w:sz w:val="30"/>
          <w:szCs w:val="30"/>
        </w:rPr>
        <w:t>1988。</w:t>
      </w:r>
    </w:p>
    <w:p w:rsidR="00CB0314" w:rsidRDefault="00CB0314" w:rsidP="00FE686F">
      <w:pPr>
        <w:jc w:val="right"/>
        <w:rPr>
          <w:rFonts w:eastAsia="黑体"/>
        </w:rPr>
      </w:pPr>
      <w:r>
        <w:rPr>
          <w:rFonts w:eastAsia="黑体"/>
        </w:rPr>
        <w:lastRenderedPageBreak/>
        <w:t>GB/T 9704</w:t>
      </w:r>
      <w:r>
        <w:rPr>
          <w:rFonts w:eastAsia="黑体" w:hint="eastAsia"/>
        </w:rPr>
        <w:t>—</w:t>
      </w:r>
      <w:r>
        <w:rPr>
          <w:rFonts w:eastAsia="黑体"/>
        </w:rPr>
        <w:t>2012</w:t>
      </w:r>
    </w:p>
    <w:p w:rsidR="00CB0314" w:rsidRPr="00FD0876" w:rsidRDefault="00CB0314" w:rsidP="00CB0314">
      <w:pPr>
        <w:jc w:val="center"/>
        <w:rPr>
          <w:rFonts w:ascii="方正小标宋_GBK" w:eastAsia="方正小标宋_GBK"/>
          <w:sz w:val="36"/>
          <w:szCs w:val="36"/>
        </w:rPr>
      </w:pPr>
      <w:r w:rsidRPr="00FD0876">
        <w:rPr>
          <w:rFonts w:ascii="方正小标宋_GBK" w:eastAsia="方正小标宋_GBK" w:hint="eastAsia"/>
          <w:sz w:val="36"/>
          <w:szCs w:val="36"/>
        </w:rPr>
        <w:t>党政机关公文格式</w:t>
      </w:r>
    </w:p>
    <w:p w:rsidR="00CB0314" w:rsidRPr="00B10D33" w:rsidRDefault="00CB0314" w:rsidP="00B16E71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  <w:r w:rsidRPr="00B10D33">
        <w:rPr>
          <w:rFonts w:ascii="仿宋" w:eastAsia="仿宋" w:hAnsi="仿宋"/>
          <w:sz w:val="30"/>
          <w:szCs w:val="30"/>
        </w:rPr>
        <w:t>1</w:t>
      </w:r>
      <w:r w:rsidR="00B10D33" w:rsidRPr="00B10D33">
        <w:rPr>
          <w:rFonts w:ascii="仿宋" w:eastAsia="仿宋" w:hAnsi="仿宋" w:hint="eastAsia"/>
          <w:sz w:val="30"/>
          <w:szCs w:val="30"/>
        </w:rPr>
        <w:t xml:space="preserve">  </w:t>
      </w:r>
      <w:r w:rsidRPr="00B10D33">
        <w:rPr>
          <w:rFonts w:ascii="仿宋" w:eastAsia="仿宋" w:hAnsi="仿宋"/>
          <w:sz w:val="30"/>
          <w:szCs w:val="30"/>
        </w:rPr>
        <w:t>范围</w:t>
      </w:r>
    </w:p>
    <w:p w:rsidR="00CB0314" w:rsidRPr="00FD0876" w:rsidRDefault="00CB0314" w:rsidP="00B16E71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本标准规定了党政机关公文通用的纸张要求、排版和印制装订要求、公文格式各要素的编排规则，并给出了公文的式样。</w:t>
      </w:r>
    </w:p>
    <w:p w:rsidR="00CB0314" w:rsidRPr="00FD0876" w:rsidRDefault="00CB0314" w:rsidP="00B16E71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本标准适用于各级党政机关制发的公文。其他机关和单位的公文可以参照执行。</w:t>
      </w:r>
    </w:p>
    <w:p w:rsidR="00CB0314" w:rsidRPr="00FD0876" w:rsidRDefault="00CB0314" w:rsidP="00B16E71">
      <w:pPr>
        <w:adjustRightInd w:val="0"/>
        <w:snapToGrid w:val="0"/>
        <w:spacing w:line="5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使用少数民族文字印制的公文，其用纸、幅面尺寸及版面、印制等要求按照本标准执行，其余可以参照本标准并按照有关规定执行。</w:t>
      </w:r>
    </w:p>
    <w:p w:rsidR="00CB0314" w:rsidRPr="00B10D33" w:rsidRDefault="00CB0314" w:rsidP="00B16E71">
      <w:pPr>
        <w:adjustRightInd w:val="0"/>
        <w:snapToGrid w:val="0"/>
        <w:spacing w:beforeLines="50" w:before="156" w:line="500" w:lineRule="exact"/>
        <w:rPr>
          <w:rFonts w:ascii="仿宋" w:eastAsia="仿宋" w:hAnsi="仿宋"/>
          <w:sz w:val="30"/>
          <w:szCs w:val="30"/>
        </w:rPr>
      </w:pPr>
      <w:r w:rsidRPr="00B10D33">
        <w:rPr>
          <w:rFonts w:ascii="仿宋" w:eastAsia="仿宋" w:hAnsi="仿宋"/>
          <w:sz w:val="30"/>
          <w:szCs w:val="30"/>
        </w:rPr>
        <w:t>2</w:t>
      </w:r>
      <w:r w:rsidR="00B10D33">
        <w:rPr>
          <w:rFonts w:ascii="仿宋" w:eastAsia="仿宋" w:hAnsi="仿宋" w:hint="eastAsia"/>
          <w:sz w:val="30"/>
          <w:szCs w:val="30"/>
        </w:rPr>
        <w:t xml:space="preserve">  </w:t>
      </w:r>
      <w:r w:rsidRPr="00B10D33">
        <w:rPr>
          <w:rFonts w:ascii="仿宋" w:eastAsia="仿宋" w:hAnsi="仿宋"/>
          <w:sz w:val="30"/>
          <w:szCs w:val="30"/>
        </w:rPr>
        <w:t>规范性引用文件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下列文件对于本标准的应用是必不可少的。凡是注日期的引用文件，仅所注日期的版本适用于本标准。凡是不注日期的引用文件，其最新版本（包括所有的修改单）适用于本标准。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GB/T 148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印刷、书写和绘图纸幅面尺寸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GB 3100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国际单位制及其应用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GB 3101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有关量、单位和符号的一般原则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GB 3102</w:t>
      </w:r>
      <w:r w:rsidRPr="00FD0876">
        <w:rPr>
          <w:rFonts w:ascii="仿宋" w:eastAsia="仿宋" w:hAnsi="仿宋" w:hint="eastAsia"/>
          <w:sz w:val="30"/>
          <w:szCs w:val="30"/>
        </w:rPr>
        <w:t>（</w:t>
      </w:r>
      <w:r w:rsidRPr="00FD0876">
        <w:rPr>
          <w:rFonts w:ascii="仿宋" w:eastAsia="仿宋" w:hAnsi="仿宋"/>
          <w:sz w:val="30"/>
          <w:szCs w:val="30"/>
        </w:rPr>
        <w:t>所有部分）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量和单位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GB/T 15834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标点符号用法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191" w:firstLine="565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GB/T 15835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出版物上数字用法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3</w:t>
      </w:r>
      <w:r w:rsidR="00B10D33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术语和定义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="420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下列术语和定义适用于本标准。</w:t>
      </w:r>
    </w:p>
    <w:p w:rsidR="004433D2" w:rsidRPr="00FD0876" w:rsidRDefault="004433D2" w:rsidP="00B16E71">
      <w:pPr>
        <w:adjustRightInd w:val="0"/>
        <w:snapToGrid w:val="0"/>
        <w:spacing w:beforeLines="50" w:before="156" w:line="600" w:lineRule="exact"/>
        <w:jc w:val="right"/>
        <w:rPr>
          <w:rFonts w:ascii="仿宋" w:eastAsia="仿宋" w:hAnsi="仿宋"/>
          <w:sz w:val="30"/>
          <w:szCs w:val="30"/>
        </w:rPr>
      </w:pPr>
      <w:r w:rsidRPr="00D11D42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D11D42">
        <w:rPr>
          <w:rFonts w:ascii="仿宋" w:eastAsia="仿宋" w:hAnsi="仿宋" w:hint="eastAsia"/>
          <w:b/>
          <w:sz w:val="30"/>
          <w:szCs w:val="30"/>
        </w:rPr>
        <w:t>—</w:t>
      </w:r>
      <w:r w:rsidRPr="00D11D42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3. 1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字</w:t>
      </w:r>
      <w:r w:rsidRPr="00FD0876">
        <w:rPr>
          <w:rFonts w:ascii="仿宋" w:eastAsia="仿宋" w:hAnsi="仿宋" w:hint="eastAsia"/>
          <w:sz w:val="30"/>
          <w:szCs w:val="30"/>
        </w:rPr>
        <w:t xml:space="preserve"> </w:t>
      </w:r>
      <w:bookmarkStart w:id="0" w:name="_GoBack"/>
      <w:bookmarkEnd w:id="0"/>
      <w:r w:rsidRPr="00FD0876">
        <w:rPr>
          <w:rFonts w:ascii="仿宋" w:eastAsia="仿宋" w:hAnsi="仿宋" w:hint="eastAsia"/>
          <w:sz w:val="30"/>
          <w:szCs w:val="30"/>
        </w:rPr>
        <w:t xml:space="preserve"> </w:t>
      </w:r>
      <w:r w:rsidRPr="00FD0876">
        <w:rPr>
          <w:rFonts w:ascii="仿宋" w:eastAsia="仿宋" w:hAnsi="仿宋"/>
          <w:sz w:val="30"/>
          <w:szCs w:val="30"/>
        </w:rPr>
        <w:t>word</w:t>
      </w:r>
    </w:p>
    <w:p w:rsidR="00CB0314" w:rsidRDefault="00CB0314" w:rsidP="004433D2">
      <w:pPr>
        <w:adjustRightInd w:val="0"/>
        <w:snapToGrid w:val="0"/>
        <w:spacing w:line="600" w:lineRule="exact"/>
        <w:ind w:firstLine="588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标示公文中横向距离的长度单位。在本标准中，一字指一个汉字宽度的距离。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3.2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行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line</w:t>
      </w:r>
    </w:p>
    <w:p w:rsidR="00CB0314" w:rsidRPr="00FD0876" w:rsidRDefault="00DD341F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CB0314" w:rsidRPr="00FD0876">
        <w:rPr>
          <w:rFonts w:ascii="仿宋" w:eastAsia="仿宋" w:hAnsi="仿宋"/>
          <w:sz w:val="30"/>
          <w:szCs w:val="30"/>
        </w:rPr>
        <w:t>标示公文中纵向距离的长度单位。在本标准中，一行指一个汉字的高度加3号汉字高度的7/8的距离。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4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公文用纸主要技术指标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="420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公文用纸一般使用纸张定量为60 g/m</w:t>
      </w:r>
      <w:r w:rsidRPr="00FD0876">
        <w:rPr>
          <w:rFonts w:ascii="仿宋" w:eastAsia="仿宋" w:hAnsi="仿宋"/>
          <w:sz w:val="30"/>
          <w:szCs w:val="30"/>
          <w:vertAlign w:val="superscript"/>
        </w:rPr>
        <w:t>2</w:t>
      </w:r>
      <w:r w:rsidRPr="00FD0876">
        <w:rPr>
          <w:rFonts w:ascii="仿宋" w:eastAsia="仿宋" w:hAnsi="仿宋" w:hint="eastAsia"/>
          <w:sz w:val="30"/>
          <w:szCs w:val="30"/>
        </w:rPr>
        <w:t>~</w:t>
      </w:r>
      <w:r w:rsidRPr="00FD0876">
        <w:rPr>
          <w:rFonts w:ascii="仿宋" w:eastAsia="仿宋" w:hAnsi="仿宋"/>
          <w:sz w:val="30"/>
          <w:szCs w:val="30"/>
        </w:rPr>
        <w:t>80 g/m</w:t>
      </w:r>
      <w:r w:rsidRPr="00FD0876">
        <w:rPr>
          <w:rFonts w:ascii="仿宋" w:eastAsia="仿宋" w:hAnsi="仿宋"/>
          <w:sz w:val="30"/>
          <w:szCs w:val="30"/>
          <w:vertAlign w:val="superscript"/>
        </w:rPr>
        <w:t>2</w:t>
      </w:r>
      <w:r w:rsidRPr="00FD0876">
        <w:rPr>
          <w:rFonts w:ascii="仿宋" w:eastAsia="仿宋" w:hAnsi="仿宋"/>
          <w:sz w:val="30"/>
          <w:szCs w:val="30"/>
        </w:rPr>
        <w:t>的胶版印刷纸或复印纸。纸张白度80％</w:t>
      </w:r>
      <w:r w:rsidRPr="00FD0876">
        <w:rPr>
          <w:rFonts w:ascii="仿宋" w:eastAsia="仿宋" w:hAnsi="仿宋" w:hint="eastAsia"/>
          <w:sz w:val="30"/>
          <w:szCs w:val="30"/>
        </w:rPr>
        <w:t>~</w:t>
      </w:r>
      <w:r w:rsidRPr="00FD0876">
        <w:rPr>
          <w:rFonts w:ascii="仿宋" w:eastAsia="仿宋" w:hAnsi="仿宋"/>
          <w:sz w:val="30"/>
          <w:szCs w:val="30"/>
        </w:rPr>
        <w:t>90%，横向耐折度</w:t>
      </w:r>
      <w:r w:rsidRPr="00FD0876">
        <w:rPr>
          <w:rFonts w:ascii="仿宋" w:eastAsia="仿宋" w:hAnsi="仿宋" w:hint="eastAsia"/>
          <w:sz w:val="30"/>
          <w:szCs w:val="30"/>
        </w:rPr>
        <w:t>≥</w:t>
      </w:r>
      <w:r w:rsidRPr="00FD0876">
        <w:rPr>
          <w:rFonts w:ascii="仿宋" w:eastAsia="仿宋" w:hAnsi="仿宋"/>
          <w:sz w:val="30"/>
          <w:szCs w:val="30"/>
        </w:rPr>
        <w:t>15次，不透明度</w:t>
      </w:r>
      <w:r w:rsidRPr="00FD0876">
        <w:rPr>
          <w:rFonts w:ascii="仿宋" w:eastAsia="仿宋" w:hAnsi="仿宋" w:hint="eastAsia"/>
          <w:sz w:val="30"/>
          <w:szCs w:val="30"/>
        </w:rPr>
        <w:t>≥</w:t>
      </w:r>
      <w:r w:rsidRPr="00FD0876">
        <w:rPr>
          <w:rFonts w:ascii="仿宋" w:eastAsia="仿宋" w:hAnsi="仿宋"/>
          <w:sz w:val="30"/>
          <w:szCs w:val="30"/>
        </w:rPr>
        <w:t>85</w:t>
      </w:r>
      <w:r w:rsidRPr="00FD0876">
        <w:rPr>
          <w:rFonts w:ascii="仿宋" w:eastAsia="仿宋" w:hAnsi="仿宋" w:hint="eastAsia"/>
          <w:sz w:val="30"/>
          <w:szCs w:val="30"/>
        </w:rPr>
        <w:t>%</w:t>
      </w:r>
      <w:r w:rsidRPr="00FD0876">
        <w:rPr>
          <w:rFonts w:ascii="仿宋" w:eastAsia="仿宋" w:hAnsi="仿宋"/>
          <w:sz w:val="30"/>
          <w:szCs w:val="30"/>
        </w:rPr>
        <w:t>，pH值为7.5</w:t>
      </w:r>
      <w:r w:rsidRPr="00FD0876">
        <w:rPr>
          <w:rFonts w:ascii="仿宋" w:eastAsia="仿宋" w:hAnsi="仿宋" w:hint="eastAsia"/>
          <w:sz w:val="30"/>
          <w:szCs w:val="30"/>
        </w:rPr>
        <w:t>~</w:t>
      </w:r>
      <w:r w:rsidRPr="00FD0876">
        <w:rPr>
          <w:rFonts w:ascii="仿宋" w:eastAsia="仿宋" w:hAnsi="仿宋"/>
          <w:sz w:val="30"/>
          <w:szCs w:val="30"/>
        </w:rPr>
        <w:t>9.5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5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公文用纸幅面尺寸及版面要求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5. 1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幅面尺寸</w:t>
      </w:r>
    </w:p>
    <w:p w:rsidR="00CA25A6" w:rsidRDefault="00FE686F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</w:t>
      </w:r>
      <w:r w:rsidR="00CB0314" w:rsidRPr="00FD0876">
        <w:rPr>
          <w:rFonts w:ascii="仿宋" w:eastAsia="仿宋" w:hAnsi="仿宋"/>
          <w:sz w:val="30"/>
          <w:szCs w:val="30"/>
        </w:rPr>
        <w:t>公文用纸采用GB/T 148中规定的A4型纸，其成品幅面尺寸为：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10"/>
          <w:attr w:name="UnitName" w:val="mm"/>
        </w:smartTagPr>
        <w:r w:rsidR="00CB0314" w:rsidRPr="00FD0876">
          <w:rPr>
            <w:rFonts w:ascii="仿宋" w:eastAsia="仿宋" w:hAnsi="仿宋"/>
            <w:sz w:val="30"/>
            <w:szCs w:val="30"/>
          </w:rPr>
          <w:t>210 mm</w:t>
        </w:r>
      </w:smartTag>
      <w:r w:rsidR="00CB0314" w:rsidRPr="00FD0876">
        <w:rPr>
          <w:rFonts w:ascii="仿宋" w:eastAsia="仿宋" w:hAnsi="仿宋"/>
          <w:sz w:val="30"/>
          <w:szCs w:val="30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97"/>
          <w:attr w:name="UnitName" w:val="mm"/>
        </w:smartTagPr>
        <w:r w:rsidR="00CB0314" w:rsidRPr="00FD0876">
          <w:rPr>
            <w:rFonts w:ascii="仿宋" w:eastAsia="仿宋" w:hAnsi="仿宋"/>
            <w:sz w:val="30"/>
            <w:szCs w:val="30"/>
          </w:rPr>
          <w:t>297 mm</w:t>
        </w:r>
      </w:smartTag>
      <w:r w:rsidR="00CB0314"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5.2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版面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5.2.1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页边与版心尺寸</w:t>
      </w:r>
    </w:p>
    <w:p w:rsidR="004433D2" w:rsidRPr="00FD0876" w:rsidRDefault="004433D2" w:rsidP="00B16E71">
      <w:pPr>
        <w:adjustRightInd w:val="0"/>
        <w:snapToGrid w:val="0"/>
        <w:spacing w:beforeLines="50" w:before="156" w:line="600" w:lineRule="exact"/>
        <w:jc w:val="right"/>
        <w:rPr>
          <w:rFonts w:ascii="仿宋" w:eastAsia="仿宋" w:hAnsi="仿宋"/>
          <w:sz w:val="30"/>
          <w:szCs w:val="30"/>
        </w:rPr>
      </w:pPr>
      <w:r w:rsidRPr="00D11D42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D11D42">
        <w:rPr>
          <w:rFonts w:ascii="仿宋" w:eastAsia="仿宋" w:hAnsi="仿宋" w:hint="eastAsia"/>
          <w:b/>
          <w:sz w:val="30"/>
          <w:szCs w:val="30"/>
        </w:rPr>
        <w:t>—</w:t>
      </w:r>
      <w:r w:rsidRPr="00D11D42">
        <w:rPr>
          <w:rFonts w:ascii="仿宋" w:eastAsia="仿宋" w:hAnsi="仿宋"/>
          <w:b/>
          <w:sz w:val="30"/>
          <w:szCs w:val="30"/>
        </w:rPr>
        <w:t>2012</w:t>
      </w:r>
    </w:p>
    <w:p w:rsidR="004433D2" w:rsidRPr="00FD0876" w:rsidRDefault="004433D2" w:rsidP="00B16E71">
      <w:pPr>
        <w:adjustRightInd w:val="0"/>
        <w:snapToGrid w:val="0"/>
        <w:spacing w:beforeLines="50" w:before="156" w:line="6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CB0314" w:rsidRPr="00FD0876">
        <w:rPr>
          <w:rFonts w:ascii="仿宋" w:eastAsia="仿宋" w:hAnsi="仿宋"/>
          <w:sz w:val="30"/>
          <w:szCs w:val="30"/>
        </w:rPr>
        <w:t>公文用纸天头（上白边）为37 mm</w:t>
      </w:r>
      <w:r w:rsidR="00CB0314" w:rsidRPr="00FD0876">
        <w:rPr>
          <w:rFonts w:ascii="仿宋" w:eastAsia="仿宋" w:hAnsi="仿宋" w:hint="eastAsia"/>
          <w:sz w:val="30"/>
          <w:szCs w:val="30"/>
        </w:rPr>
        <w:t>±</w:t>
      </w:r>
      <w:r w:rsidR="00CB0314" w:rsidRPr="00FD0876">
        <w:rPr>
          <w:rFonts w:ascii="仿宋" w:eastAsia="仿宋" w:hAnsi="仿宋"/>
          <w:sz w:val="30"/>
          <w:szCs w:val="30"/>
        </w:rPr>
        <w:t>1 mm，公文用纸订口（左白边）</w:t>
      </w:r>
    </w:p>
    <w:p w:rsidR="00F14D9B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为28mm</w:t>
      </w:r>
      <w:r w:rsidRPr="00FD0876">
        <w:rPr>
          <w:rFonts w:ascii="仿宋" w:eastAsia="仿宋" w:hAnsi="仿宋" w:hint="eastAsia"/>
          <w:sz w:val="30"/>
          <w:szCs w:val="30"/>
        </w:rPr>
        <w:t>±</w:t>
      </w:r>
      <w:r w:rsidRPr="00FD0876">
        <w:rPr>
          <w:rFonts w:ascii="仿宋" w:eastAsia="仿宋" w:hAnsi="仿宋"/>
          <w:sz w:val="30"/>
          <w:szCs w:val="30"/>
        </w:rPr>
        <w:t>1mm，版心尺寸为156 mm×225 mm。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5.2.2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字体和字号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="420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如无特殊说明，公文格式各要素一般用3号仿宋体字。特定情况可以作适当调整。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jc w:val="lef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5.2.3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行数和字数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="420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 w:hint="eastAsia"/>
          <w:sz w:val="30"/>
          <w:szCs w:val="30"/>
        </w:rPr>
        <w:t>一</w:t>
      </w:r>
      <w:r w:rsidRPr="00FD0876">
        <w:rPr>
          <w:rFonts w:ascii="仿宋" w:eastAsia="仿宋" w:hAnsi="仿宋"/>
          <w:sz w:val="30"/>
          <w:szCs w:val="30"/>
        </w:rPr>
        <w:t>般每面排22行，每行排28个字，并撑满版心。特定情况可以作适当调整。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5.2.4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文字的颜色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="420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如无特殊说明，公文中文字的颜色均为黑色。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6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印制装订要求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6. 1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制版要求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="420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版面干净无底灰，字迹清楚无断划，尺寸标准，版心不斜，误差不超过1 mm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6.2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印刷要求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="420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双面印刷；页码套正，两面误差不超过2 mm。黑色油墨应当达到色谱所标BL100</w:t>
      </w:r>
      <w:r w:rsidRPr="00FD0876">
        <w:rPr>
          <w:rFonts w:ascii="仿宋" w:eastAsia="仿宋" w:hAnsi="仿宋" w:hint="eastAsia"/>
          <w:sz w:val="30"/>
          <w:szCs w:val="30"/>
        </w:rPr>
        <w:t>%</w:t>
      </w:r>
      <w:r w:rsidRPr="00FD0876">
        <w:rPr>
          <w:rFonts w:ascii="仿宋" w:eastAsia="仿宋" w:hAnsi="仿宋"/>
          <w:sz w:val="30"/>
          <w:szCs w:val="30"/>
        </w:rPr>
        <w:t>，红色油墨应当达到色谱所标Y80</w:t>
      </w:r>
      <w:r w:rsidRPr="00FD0876">
        <w:rPr>
          <w:rFonts w:ascii="仿宋" w:eastAsia="仿宋" w:hAnsi="仿宋" w:hint="eastAsia"/>
          <w:sz w:val="30"/>
          <w:szCs w:val="30"/>
        </w:rPr>
        <w:t>%、</w:t>
      </w:r>
      <w:r w:rsidRPr="00FD0876">
        <w:rPr>
          <w:rFonts w:ascii="仿宋" w:eastAsia="仿宋" w:hAnsi="仿宋"/>
          <w:sz w:val="30"/>
          <w:szCs w:val="30"/>
        </w:rPr>
        <w:t>M80</w:t>
      </w:r>
      <w:r w:rsidRPr="00FD0876">
        <w:rPr>
          <w:rFonts w:ascii="仿宋" w:eastAsia="仿宋" w:hAnsi="仿宋" w:hint="eastAsia"/>
          <w:sz w:val="30"/>
          <w:szCs w:val="30"/>
        </w:rPr>
        <w:t>%</w:t>
      </w:r>
      <w:r w:rsidRPr="00FD0876">
        <w:rPr>
          <w:rFonts w:ascii="仿宋" w:eastAsia="仿宋" w:hAnsi="仿宋"/>
          <w:sz w:val="30"/>
          <w:szCs w:val="30"/>
        </w:rPr>
        <w:t>。印品着墨实、均匀；字面不花、不白、无断划。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6.3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装订要求</w:t>
      </w:r>
    </w:p>
    <w:p w:rsidR="004433D2" w:rsidRPr="00BA21F5" w:rsidRDefault="00CB0314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lastRenderedPageBreak/>
        <w:t xml:space="preserve">    </w:t>
      </w:r>
      <w:r w:rsidR="004433D2" w:rsidRPr="00BA21F5">
        <w:rPr>
          <w:rFonts w:ascii="仿宋" w:eastAsia="仿宋" w:hAnsi="仿宋"/>
          <w:b/>
          <w:sz w:val="30"/>
          <w:szCs w:val="30"/>
        </w:rPr>
        <w:t>GB/T 9704</w:t>
      </w:r>
      <w:r w:rsidR="004433D2"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="004433D2"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公文应当左侧装订，不掉页，两页页码之间误差不超过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4 mm</w:t>
        </w:r>
      </w:smartTag>
      <w:r w:rsidRPr="00FD0876">
        <w:rPr>
          <w:rFonts w:ascii="仿宋" w:eastAsia="仿宋" w:hAnsi="仿宋"/>
          <w:sz w:val="30"/>
          <w:szCs w:val="30"/>
        </w:rPr>
        <w:t>，裁切后的成品尺寸允许误差</w:t>
      </w:r>
      <w:r w:rsidRPr="00FD0876">
        <w:rPr>
          <w:rFonts w:ascii="仿宋" w:eastAsia="仿宋" w:hAnsi="仿宋" w:hint="eastAsia"/>
          <w:sz w:val="30"/>
          <w:szCs w:val="30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2mm</w:t>
        </w:r>
      </w:smartTag>
      <w:r w:rsidRPr="00FD0876">
        <w:rPr>
          <w:rFonts w:ascii="仿宋" w:eastAsia="仿宋" w:hAnsi="仿宋"/>
          <w:sz w:val="30"/>
          <w:szCs w:val="30"/>
        </w:rPr>
        <w:t>，四角成90</w:t>
      </w:r>
      <w:r w:rsidR="00B93885" w:rsidRPr="00B93885">
        <w:rPr>
          <w:rFonts w:ascii="仿宋" w:eastAsia="仿宋" w:hAnsi="仿宋"/>
          <w:sz w:val="30"/>
          <w:szCs w:val="30"/>
        </w:rPr>
        <w:t>°</w:t>
      </w:r>
      <w:r w:rsidRPr="00FD0876">
        <w:rPr>
          <w:rFonts w:ascii="仿宋" w:eastAsia="仿宋" w:hAnsi="仿宋"/>
          <w:sz w:val="30"/>
          <w:szCs w:val="30"/>
        </w:rPr>
        <w:t>，无毛茬或缺损。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骑马订或平订的公文应当：</w:t>
      </w:r>
    </w:p>
    <w:p w:rsidR="00CB0314" w:rsidRPr="00CA25A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pacing w:val="-6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a）</w:t>
      </w:r>
      <w:r w:rsidRPr="00CA25A6">
        <w:rPr>
          <w:rFonts w:ascii="仿宋" w:eastAsia="仿宋" w:hAnsi="仿宋"/>
          <w:spacing w:val="-6"/>
          <w:sz w:val="30"/>
          <w:szCs w:val="30"/>
        </w:rPr>
        <w:t>订位为两钉外订眼距版面上下边缘各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0"/>
          <w:attr w:name="UnitName" w:val="mm"/>
        </w:smartTagPr>
        <w:r w:rsidRPr="00CA25A6">
          <w:rPr>
            <w:rFonts w:ascii="仿宋" w:eastAsia="仿宋" w:hAnsi="仿宋"/>
            <w:spacing w:val="-6"/>
            <w:sz w:val="30"/>
            <w:szCs w:val="30"/>
          </w:rPr>
          <w:t>70 mm</w:t>
        </w:r>
      </w:smartTag>
      <w:r w:rsidRPr="00CA25A6">
        <w:rPr>
          <w:rFonts w:ascii="仿宋" w:eastAsia="仿宋" w:hAnsi="仿宋"/>
          <w:spacing w:val="-6"/>
          <w:sz w:val="30"/>
          <w:szCs w:val="30"/>
        </w:rPr>
        <w:t>处，允许误差</w:t>
      </w:r>
      <w:r w:rsidRPr="00CA25A6">
        <w:rPr>
          <w:rFonts w:ascii="仿宋" w:eastAsia="仿宋" w:hAnsi="仿宋" w:hint="eastAsia"/>
          <w:spacing w:val="-6"/>
          <w:sz w:val="30"/>
          <w:szCs w:val="30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CA25A6">
          <w:rPr>
            <w:rFonts w:ascii="仿宋" w:eastAsia="仿宋" w:hAnsi="仿宋"/>
            <w:spacing w:val="-6"/>
            <w:sz w:val="30"/>
            <w:szCs w:val="30"/>
          </w:rPr>
          <w:t>4mm</w:t>
        </w:r>
      </w:smartTag>
      <w:r w:rsidRPr="00CA25A6">
        <w:rPr>
          <w:rFonts w:ascii="仿宋" w:eastAsia="仿宋" w:hAnsi="仿宋"/>
          <w:spacing w:val="-6"/>
          <w:sz w:val="30"/>
          <w:szCs w:val="30"/>
        </w:rPr>
        <w:t>；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b）无坏钉、漏钉、重钉，钉脚平伏牢固；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c）骑马订钉锯均订在折缝线上，平订钉锯与书脊间的距离为3mm</w:t>
      </w:r>
      <w:r w:rsidR="00B93885">
        <w:rPr>
          <w:rFonts w:ascii="仿宋" w:eastAsia="仿宋" w:hAnsi="仿宋" w:hint="eastAsia"/>
          <w:sz w:val="30"/>
          <w:szCs w:val="30"/>
        </w:rPr>
        <w:t>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5mm</w:t>
        </w:r>
      </w:smartTag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包本装订公文的封皮（封面、书脊、封底）与书芯应吻合、包紧、包平、不脱落。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7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公文格式各要素编排规则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7.1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公文格式各要素的划分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本标准将版心内的公文格式各要素划分为版头、主体、版记三部分。公文首页红色分隔线以上的部分称为版头；公文首页红色分隔线（不含）以下、公文末页首条分隔线（不含）以上的部分称为主体；公文末页首条分隔线以下、末条分隔线以上的部分称为版记。</w:t>
      </w:r>
    </w:p>
    <w:p w:rsidR="00CB0314" w:rsidRDefault="00CB0314" w:rsidP="004433D2">
      <w:pPr>
        <w:adjustRightInd w:val="0"/>
        <w:snapToGrid w:val="0"/>
        <w:spacing w:line="600" w:lineRule="exact"/>
        <w:ind w:firstLine="588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页码位于版心外。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7.2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版头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7.2.1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份号</w:t>
      </w:r>
    </w:p>
    <w:p w:rsidR="004433D2" w:rsidRDefault="00CB0314" w:rsidP="004433D2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如需标注份号，一般用6位3号阿拉伯数字，顶格编排在版心左</w:t>
      </w:r>
    </w:p>
    <w:p w:rsidR="004433D2" w:rsidRPr="004433D2" w:rsidRDefault="004433D2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BA21F5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上角第一行。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7.2.2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密级和保密期限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如需标注密级和保密期限，一般用3号黑体字，顶格编排在版心左上角第二行；保密期限中的数字用阿拉伯数字标注。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7.2.3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紧急程度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如需标注紧急程度，一般用3号黑体字，顶格编排在版心左上角；如需同时标注份号、密级和保密期限、紧急程度，按照份号、密级和保密期限、紧急程度的顺序自上而下分行排列。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7.2.4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发文机关标志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由发文机关全称或者规范化简称加“文件”二字组成，也可以使用发文机关全称或者规范化简称。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发文机关标志居中排布，上边缘至版心上边缘为</w:t>
      </w:r>
      <w:r w:rsidRPr="00FD0876">
        <w:rPr>
          <w:rFonts w:ascii="仿宋" w:eastAsia="仿宋" w:hAnsi="仿宋" w:hint="eastAsia"/>
          <w:sz w:val="30"/>
          <w:szCs w:val="30"/>
        </w:rPr>
        <w:t>35</w:t>
      </w:r>
      <w:r w:rsidRPr="00FD0876">
        <w:rPr>
          <w:rFonts w:ascii="仿宋" w:eastAsia="仿宋" w:hAnsi="仿宋"/>
          <w:sz w:val="30"/>
          <w:szCs w:val="30"/>
        </w:rPr>
        <w:t>mm，推荐使用小标宋体字，颜色为红色，以醒目、美观、庄重为原则。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联合行文时，如需同时标注联署发文机关名称，一般应当将主办机关名称排列在前；如有“文件”二字，应当置于发文机关名称右侧，以联署发文机关名称为准上下居中排布。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7.2.5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发文字号</w:t>
      </w:r>
    </w:p>
    <w:p w:rsidR="004433D2" w:rsidRDefault="004433D2" w:rsidP="004433D2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CB0314" w:rsidRPr="00FD0876">
        <w:rPr>
          <w:rFonts w:ascii="仿宋" w:eastAsia="仿宋" w:hAnsi="仿宋"/>
          <w:sz w:val="30"/>
          <w:szCs w:val="30"/>
        </w:rPr>
        <w:t>编排在发文机关标志下空二行位置，居中排布。年份、发文顺序号用阿拉伯数字标注；年份应标全称，用六角括号“〔〕”括</w:t>
      </w:r>
      <w:r w:rsidR="00CB0314" w:rsidRPr="00FD0876">
        <w:rPr>
          <w:rFonts w:ascii="仿宋" w:eastAsia="仿宋" w:hAnsi="仿宋" w:hint="eastAsia"/>
          <w:sz w:val="30"/>
          <w:szCs w:val="30"/>
        </w:rPr>
        <w:t>入</w:t>
      </w:r>
      <w:r w:rsidR="00CB0314" w:rsidRPr="00FD0876">
        <w:rPr>
          <w:rFonts w:ascii="仿宋" w:eastAsia="仿宋" w:hAnsi="仿宋"/>
          <w:sz w:val="30"/>
          <w:szCs w:val="30"/>
        </w:rPr>
        <w:t>；发</w:t>
      </w:r>
    </w:p>
    <w:p w:rsidR="004433D2" w:rsidRPr="00BA21F5" w:rsidRDefault="004433D2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BA21F5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文顺序号不加“第”字，不编虚位（即1不编为01），在阿拉伯数字后加“号”字。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上行文的发文字号居左空一字编排，与最后一个签发人姓名处在同一行。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7.2.6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签发人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由“签发人”三字加全角冒号和签发人姓名组成，居右空一字，编排在发文机关标志下空二行位置。“签发人”三字用3号仿宋体字，签发人姓名用3号楷体字。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如有多个签发人，签发人姓名按照发文机关的排列顺序从左到右、自上而下依次均匀编排，一般每行排两个姓名，回行时与上一行第一个签发人姓名对齐。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7.2.7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版头中的分隔线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发文字号之下4 mm处居中印一条与版心等宽的红色分隔线。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7.3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主体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7.3.1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标题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一般用2号小标宋体字，编排于红色分隔线下空二行位置，分一行或多行居中排布；回行时，要做到词意完整，排列对称，长短适宜，间距恰当，标题排列应当使用梯形或菱形。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7.3.2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主送机关</w:t>
      </w:r>
    </w:p>
    <w:p w:rsidR="004433D2" w:rsidRPr="00BA21F5" w:rsidRDefault="004433D2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BA21F5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编排于标题下空一行位置，居左顶格，回行时仍顶格，最后一个机关名称后标全角冒号。如主送机关名称过多导致公文首页不能显示正文时，应当将主送机关名称移至版记，标注方法见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7.4.2</w:t>
        </w:r>
      </w:smartTag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 w:hint="eastAsia"/>
            <w:sz w:val="30"/>
            <w:szCs w:val="30"/>
          </w:rPr>
          <w:t>7</w:t>
        </w:r>
        <w:r w:rsidRPr="00FD0876">
          <w:rPr>
            <w:rFonts w:ascii="仿宋" w:eastAsia="仿宋" w:hAnsi="仿宋"/>
            <w:sz w:val="30"/>
            <w:szCs w:val="30"/>
          </w:rPr>
          <w:t>.3.3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正文</w:t>
      </w:r>
    </w:p>
    <w:p w:rsidR="00AE0E3C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公文首页必须显示正文。一般用3号仿宋体字，编排于主送机关名称下一行，每个自然段左空二字，回行顶格。文中结构层次序数依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次可以用</w:t>
      </w:r>
      <w:r w:rsidRPr="00FD0876">
        <w:rPr>
          <w:rFonts w:ascii="仿宋" w:eastAsia="仿宋" w:hAnsi="仿宋" w:hint="eastAsia"/>
          <w:sz w:val="30"/>
          <w:szCs w:val="30"/>
        </w:rPr>
        <w:t>“一、”“（一）”“</w:t>
      </w:r>
      <w:r w:rsidRPr="00FD0876">
        <w:rPr>
          <w:rFonts w:ascii="仿宋" w:eastAsia="仿宋" w:hAnsi="仿宋"/>
          <w:sz w:val="30"/>
          <w:szCs w:val="30"/>
        </w:rPr>
        <w:t>1.</w:t>
      </w:r>
      <w:r w:rsidRPr="00FD0876">
        <w:rPr>
          <w:rFonts w:ascii="仿宋" w:eastAsia="仿宋" w:hAnsi="仿宋" w:hint="eastAsia"/>
          <w:sz w:val="30"/>
          <w:szCs w:val="30"/>
        </w:rPr>
        <w:t>”“</w:t>
      </w:r>
      <w:r w:rsidRPr="00FD0876">
        <w:rPr>
          <w:rFonts w:ascii="仿宋" w:eastAsia="仿宋" w:hAnsi="仿宋"/>
          <w:sz w:val="30"/>
          <w:szCs w:val="30"/>
        </w:rPr>
        <w:t>（1）</w:t>
      </w:r>
      <w:r w:rsidRPr="00FD0876">
        <w:rPr>
          <w:rFonts w:ascii="仿宋" w:eastAsia="仿宋" w:hAnsi="仿宋" w:hint="eastAsia"/>
          <w:sz w:val="30"/>
          <w:szCs w:val="30"/>
        </w:rPr>
        <w:t>”</w:t>
      </w:r>
      <w:r w:rsidRPr="00FD0876">
        <w:rPr>
          <w:rFonts w:ascii="仿宋" w:eastAsia="仿宋" w:hAnsi="仿宋"/>
          <w:sz w:val="30"/>
          <w:szCs w:val="30"/>
        </w:rPr>
        <w:t>标注；一般第一层用黑体字、第二层用楷体字、第三层和第四层用仿宋体字标注。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7. 3.4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附件说明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如有附件，在正文下空一行左空二字编排“附件”二字，后标全角冒号和附件名称。如有多个附件，使用阿拉伯数字标注附件顺序号（如“附件：1. XXXXX</w:t>
      </w:r>
      <w:r w:rsidRPr="00FD0876">
        <w:rPr>
          <w:rFonts w:ascii="仿宋" w:eastAsia="仿宋" w:hAnsi="仿宋" w:hint="eastAsia"/>
          <w:sz w:val="30"/>
          <w:szCs w:val="30"/>
        </w:rPr>
        <w:t>”</w:t>
      </w:r>
      <w:r w:rsidRPr="00FD0876">
        <w:rPr>
          <w:rFonts w:ascii="仿宋" w:eastAsia="仿宋" w:hAnsi="仿宋"/>
          <w:sz w:val="30"/>
          <w:szCs w:val="30"/>
        </w:rPr>
        <w:t>）；附件名称后不加标点符号。附件名称较长需回行时，应当与上一行附件名称的首字对齐。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7.3.5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发文机关署名、成文日期和印章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7.3.5</w:t>
        </w:r>
      </w:smartTag>
      <w:r w:rsidRPr="00FD0876">
        <w:rPr>
          <w:rFonts w:ascii="仿宋" w:eastAsia="仿宋" w:hAnsi="仿宋"/>
          <w:sz w:val="30"/>
          <w:szCs w:val="30"/>
        </w:rPr>
        <w:t>.1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加盖印章的公文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成文日期一般右空四字编排，印章用红色，不得出现空白印章。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单一机关行文时，一般在成文日期之上、以成文日期为准居中编排发文机关署名，印章端正、居中下压发文机关署名和成文日期，使发文机关署名和成文日期居印章中心偏下位置，印章顶端应当上距正文（或附件说明）一行之内。</w:t>
      </w:r>
    </w:p>
    <w:p w:rsidR="004433D2" w:rsidRPr="00BA21F5" w:rsidRDefault="004433D2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BA21F5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联合行文时，一般将各发文机关署名按照发文机关顺序整齐排列在相应位置，并将印章一一对应、端正、居中下压发文机关署名，最后一个印章端正、居中下压发文机关署名和成文日期，印章之间排列整齐、互不相交或相切，每排印章两端不得超出版心，首排印章顶端应当上距正文（或附件说明）一行之内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7.3.5</w:t>
        </w:r>
      </w:smartTag>
      <w:r w:rsidRPr="00FD0876">
        <w:rPr>
          <w:rFonts w:ascii="仿宋" w:eastAsia="仿宋" w:hAnsi="仿宋"/>
          <w:sz w:val="30"/>
          <w:szCs w:val="30"/>
        </w:rPr>
        <w:t>.2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不加盖印章的公文</w:t>
      </w:r>
    </w:p>
    <w:p w:rsidR="00AE0E3C" w:rsidRDefault="00CB0314" w:rsidP="004433D2">
      <w:pPr>
        <w:adjustRightInd w:val="0"/>
        <w:snapToGrid w:val="0"/>
        <w:spacing w:line="600" w:lineRule="exact"/>
        <w:ind w:firstLine="588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单一机关行文时，在正文（或附件说明）下空一行右空二字编排发文机关署名，在发文机关署名下一行编排成文日期，首字比发文机关署名首字右移二字，如成文日期长于发文机关署名，应当使成文日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期右空二字编排，并相应增加发文机关署名右空字数。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联合行文时，应当先编排主办机关署名，其余发文机关署名依次向下编排。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7.3.5</w:t>
        </w:r>
      </w:smartTag>
      <w:r w:rsidRPr="00FD0876">
        <w:rPr>
          <w:rFonts w:ascii="仿宋" w:eastAsia="仿宋" w:hAnsi="仿宋"/>
          <w:sz w:val="30"/>
          <w:szCs w:val="30"/>
        </w:rPr>
        <w:t>.3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加盖签发人签名章的公文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单一机关制发的公文加盖签发人签名章时，在正文（或附件说明）下空二行右空四字加盖签发人签名章，签名章左空二字标注签发人职务，以签名章为准上下居中排布。在签发人签名章下空一行右空四字编排成文日期。</w:t>
      </w:r>
    </w:p>
    <w:p w:rsidR="004433D2" w:rsidRPr="00BA21F5" w:rsidRDefault="00CB0314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联合行文时，应当先编排主办机关签发人职务、签名章，其余机关签发人职务、签名章依次向下编排，与主办机关签发人职务、签名章上下对齐；每行只编排一个机关的签发人职务、签名章；签发人职</w:t>
      </w:r>
      <w:r w:rsidR="004433D2" w:rsidRPr="00BA21F5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="004433D2"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="004433D2"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务应当标注全称。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签名章一般用红色。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7.3.5</w:t>
        </w:r>
      </w:smartTag>
      <w:r w:rsidRPr="00FD0876">
        <w:rPr>
          <w:rFonts w:ascii="仿宋" w:eastAsia="仿宋" w:hAnsi="仿宋"/>
          <w:sz w:val="30"/>
          <w:szCs w:val="30"/>
        </w:rPr>
        <w:t>.4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成文日期中的数字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用阿拉伯数字将年、月、日标全，年份应标全称，月、日不编虚位（即1不编为</w:t>
      </w:r>
      <w:r w:rsidRPr="00FD0876">
        <w:rPr>
          <w:rFonts w:ascii="仿宋" w:eastAsia="仿宋" w:hAnsi="仿宋" w:hint="eastAsia"/>
          <w:sz w:val="30"/>
          <w:szCs w:val="30"/>
        </w:rPr>
        <w:t>01</w:t>
      </w:r>
      <w:r w:rsidRPr="00FD0876">
        <w:rPr>
          <w:rFonts w:ascii="仿宋" w:eastAsia="仿宋" w:hAnsi="仿宋"/>
          <w:sz w:val="30"/>
          <w:szCs w:val="30"/>
        </w:rPr>
        <w:t>）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7.3.5</w:t>
        </w:r>
      </w:smartTag>
      <w:r w:rsidRPr="00FD0876">
        <w:rPr>
          <w:rFonts w:ascii="仿宋" w:eastAsia="仿宋" w:hAnsi="仿宋"/>
          <w:sz w:val="30"/>
          <w:szCs w:val="30"/>
        </w:rPr>
        <w:t>.5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特殊情况说明</w:t>
      </w:r>
    </w:p>
    <w:p w:rsidR="00CB0314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当公文排版后所剩空白处不能容下印章或签发人签名章、成文日期时，可以采取调整行距、字距的措施解决。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7.3.6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附注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如有附注，居左空二字加圆括号编排在成文日期下一行。</w:t>
      </w:r>
    </w:p>
    <w:p w:rsidR="00CA25A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7.3.7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附件</w:t>
      </w:r>
    </w:p>
    <w:p w:rsidR="00AE0E3C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附件应当另面编排，并在版记之前，与公文正文一起装订。“附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件”二字及附件顺序号用3号黑体字顶格编排在版心左上角第一行。附件标题居中编排在版心第三行。附件顺序号和附件标题应当与附件说明的表述一致。附件格式要求同正文。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如附件与正文不能一起装订，应当在附件左上角第一行顶格编排公文的发文字号并在其后标注“附件”二字及附件顺序号。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7.4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版记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7.4.1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版记中的分隔线</w:t>
      </w:r>
    </w:p>
    <w:p w:rsidR="004433D2" w:rsidRPr="00BA21F5" w:rsidRDefault="004433D2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BA21F5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版记中的分隔线与版心等宽，首条分隔线和末条分隔线用粗线（推荐高度为0. 35 mm），中间的分隔线用细线（推荐高度为0. 25 mm）。首条分隔线位于版记中第一个要素之上，末条分隔线与公文最后一面的版心下边缘重合。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7.4.2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抄送机关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如有抄送机关，一般用4号仿宋体字，在印发机关和印发日期之上一行、左右各空一字编排。“抄送”二字后加全角冒号和抄送机关名称，回行时与冒号后的首字对齐，最后一个抄送机关名称后标句号。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如需把主送机关移至版记，除将“抄送”二字改为“主送”外，编排方法同抄送机关。既有主送机关又有抄送机关时，应当将主送机关置于抄送机关之上一行，之间不加分隔线。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7.4.3</w:t>
        </w:r>
      </w:smartTag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印发机关和印发日期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印发机关和印发日期一般用4号仿宋体字，编排在末条分隔线之上，印发机关左空一字，印发日期右空一字，用阿拉伯数字将年、月、日标全，年份应标全称，月、日不编虚位（即1不编为</w:t>
      </w:r>
      <w:r w:rsidRPr="00FD0876">
        <w:rPr>
          <w:rFonts w:ascii="仿宋" w:eastAsia="仿宋" w:hAnsi="仿宋" w:hint="eastAsia"/>
          <w:sz w:val="30"/>
          <w:szCs w:val="30"/>
        </w:rPr>
        <w:t>0</w:t>
      </w:r>
      <w:r w:rsidRPr="00FD0876">
        <w:rPr>
          <w:rFonts w:ascii="仿宋" w:eastAsia="仿宋" w:hAnsi="仿宋"/>
          <w:sz w:val="30"/>
          <w:szCs w:val="30"/>
        </w:rPr>
        <w:t>1），后加“印发”二字。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版记中如有其他要素，应当将其与印发机关和印发日期用一条细分隔线隔开。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7.5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页码</w:t>
      </w:r>
    </w:p>
    <w:p w:rsidR="004433D2" w:rsidRPr="00BA21F5" w:rsidRDefault="00CB0314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一般用4号半角宋体阿拉伯数字，编排在公文版心下边缘之下，</w:t>
      </w:r>
      <w:r w:rsidR="004433D2" w:rsidRPr="00BA21F5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="004433D2" w:rsidRPr="00BA21F5">
        <w:rPr>
          <w:rFonts w:ascii="仿宋" w:eastAsia="仿宋" w:hAnsi="仿宋" w:hint="eastAsia"/>
          <w:b/>
          <w:sz w:val="30"/>
          <w:szCs w:val="30"/>
        </w:rPr>
        <w:t>—</w:t>
      </w:r>
      <w:r w:rsidR="004433D2" w:rsidRPr="00BA21F5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数字左右各放一条一字线；一字线上距版心下边缘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7 mm</w:t>
        </w:r>
      </w:smartTag>
      <w:r w:rsidRPr="00FD0876">
        <w:rPr>
          <w:rFonts w:ascii="仿宋" w:eastAsia="仿宋" w:hAnsi="仿宋"/>
          <w:sz w:val="30"/>
          <w:szCs w:val="30"/>
        </w:rPr>
        <w:t>。单页码居右空一字，双页码居左空一字。公文的版记页前有空白页的，空白页和版记页均不编排页码。公文的附件与正文一起装订时，页码应当连续编排。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8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公文中的横排表格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A4纸型的表格横排时，页码位置与公文其他页码保持一致，单页码表头在订口一边，双页码表头在切口一边。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9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公文中计量单位、标点符号和数字的用法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公文中计量单位的用法应当符合GB 3100</w:t>
      </w:r>
      <w:r w:rsidRPr="00FD0876">
        <w:rPr>
          <w:rFonts w:ascii="仿宋" w:eastAsia="仿宋" w:hAnsi="仿宋" w:hint="eastAsia"/>
          <w:sz w:val="30"/>
          <w:szCs w:val="30"/>
        </w:rPr>
        <w:t>、</w:t>
      </w:r>
      <w:r w:rsidRPr="00FD0876">
        <w:rPr>
          <w:rFonts w:ascii="仿宋" w:eastAsia="仿宋" w:hAnsi="仿宋"/>
          <w:sz w:val="30"/>
          <w:szCs w:val="30"/>
        </w:rPr>
        <w:t>GB 3101和GB 3102（所有部分），标点符号的用法应当符合GB/T 15834，数字用法应当符合GB/T 15835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10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公文的特定格式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10.1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信函格式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发文机关标志使用发文机关全称或者规范化简称，居中排布，上边缘至上页边为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30mm</w:t>
        </w:r>
      </w:smartTag>
      <w:r w:rsidRPr="00FD0876">
        <w:rPr>
          <w:rFonts w:ascii="仿宋" w:eastAsia="仿宋" w:hAnsi="仿宋"/>
          <w:sz w:val="30"/>
          <w:szCs w:val="30"/>
        </w:rPr>
        <w:t>，推荐使用红色小标宋体字。联合行文时，使用主办机关标志。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发文机关标志下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4 mm</w:t>
        </w:r>
      </w:smartTag>
      <w:r w:rsidRPr="00FD0876">
        <w:rPr>
          <w:rFonts w:ascii="仿宋" w:eastAsia="仿宋" w:hAnsi="仿宋"/>
          <w:sz w:val="30"/>
          <w:szCs w:val="30"/>
        </w:rPr>
        <w:t>处印一条红色双线（上粗下细），距下页边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20 mm</w:t>
        </w:r>
      </w:smartTag>
      <w:r w:rsidRPr="00FD0876">
        <w:rPr>
          <w:rFonts w:ascii="仿宋" w:eastAsia="仿宋" w:hAnsi="仿宋"/>
          <w:sz w:val="30"/>
          <w:szCs w:val="30"/>
        </w:rPr>
        <w:t>处印一条红色双线（上细下粗），线长均为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70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170 mm</w:t>
        </w:r>
      </w:smartTag>
      <w:r w:rsidRPr="00FD0876">
        <w:rPr>
          <w:rFonts w:ascii="仿宋" w:eastAsia="仿宋" w:hAnsi="仿宋"/>
          <w:sz w:val="30"/>
          <w:szCs w:val="30"/>
        </w:rPr>
        <w:t>，居中排布。</w:t>
      </w:r>
    </w:p>
    <w:p w:rsidR="00AE0E3C" w:rsidRDefault="00CB0314" w:rsidP="004433D2">
      <w:pPr>
        <w:adjustRightInd w:val="0"/>
        <w:snapToGrid w:val="0"/>
        <w:spacing w:line="600" w:lineRule="exact"/>
        <w:ind w:firstLine="588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如需标注份号、密级和保密期限、紧急程度，应当顶格居版心左</w:t>
      </w:r>
    </w:p>
    <w:p w:rsidR="004433D2" w:rsidRDefault="00D3079E" w:rsidP="00D3079E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边缘编排在第一条红色双线下，按照份号、密级和保密期限、紧急程</w:t>
      </w:r>
    </w:p>
    <w:p w:rsidR="00AE0E3C" w:rsidRPr="00002408" w:rsidRDefault="00AE0E3C" w:rsidP="004433D2">
      <w:pPr>
        <w:spacing w:line="600" w:lineRule="exact"/>
        <w:jc w:val="right"/>
        <w:rPr>
          <w:rFonts w:ascii="仿宋" w:eastAsia="仿宋" w:hAnsi="仿宋"/>
          <w:b/>
          <w:sz w:val="30"/>
          <w:szCs w:val="30"/>
        </w:rPr>
      </w:pPr>
      <w:r w:rsidRPr="00002408">
        <w:rPr>
          <w:rFonts w:ascii="仿宋" w:eastAsia="仿宋" w:hAnsi="仿宋"/>
          <w:b/>
          <w:sz w:val="30"/>
          <w:szCs w:val="30"/>
        </w:rPr>
        <w:lastRenderedPageBreak/>
        <w:t>GB/T 9704</w:t>
      </w:r>
      <w:r w:rsidRPr="00002408">
        <w:rPr>
          <w:rFonts w:ascii="仿宋" w:eastAsia="仿宋" w:hAnsi="仿宋" w:hint="eastAsia"/>
          <w:b/>
          <w:sz w:val="30"/>
          <w:szCs w:val="30"/>
        </w:rPr>
        <w:t>—</w:t>
      </w:r>
      <w:r w:rsidRPr="00002408">
        <w:rPr>
          <w:rFonts w:ascii="仿宋" w:eastAsia="仿宋" w:hAnsi="仿宋"/>
          <w:b/>
          <w:sz w:val="30"/>
          <w:szCs w:val="30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度的顺序自上而下分行排列，第一个要素与该线的距离为3号汉字高度的7/8。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发文字号顶格居版心右边缘编排在第一条红色双线下，与该线的距离为3号汉字高度的7/8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标题居中编排，与其上最后一个要素相距二行。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第二条红色双线上一行如有文字，与该线的距离为3号汉字高度的7/8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首页不显示页码。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版记不加印发机关和印发日期、分隔线，位于公文最后一面版心内最下方。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10.2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命令（令）格式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发文机关标志由发文机关全称加“命令”或“令”字组成，居中排布，上边缘至版心上边缘为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20 mm</w:t>
        </w:r>
      </w:smartTag>
      <w:r w:rsidRPr="00FD0876">
        <w:rPr>
          <w:rFonts w:ascii="仿宋" w:eastAsia="仿宋" w:hAnsi="仿宋"/>
          <w:sz w:val="30"/>
          <w:szCs w:val="30"/>
        </w:rPr>
        <w:t>，推荐使用红色小标宋体字。</w:t>
      </w:r>
    </w:p>
    <w:p w:rsidR="00CB0314" w:rsidRPr="00FD0876" w:rsidRDefault="00F014D9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CB0314" w:rsidRPr="00FD0876">
        <w:rPr>
          <w:rFonts w:ascii="仿宋" w:eastAsia="仿宋" w:hAnsi="仿宋"/>
          <w:sz w:val="30"/>
          <w:szCs w:val="30"/>
        </w:rPr>
        <w:t>发文机关标志下空二行居中编排令号，令号下空二行编排正文。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191" w:firstLine="565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签发人职务、签名章和成文日期的编排见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D0876">
          <w:rPr>
            <w:rFonts w:ascii="仿宋" w:eastAsia="仿宋" w:hAnsi="仿宋"/>
            <w:sz w:val="30"/>
            <w:szCs w:val="30"/>
          </w:rPr>
          <w:t>7. 3. 5</w:t>
        </w:r>
      </w:smartTag>
      <w:r w:rsidRPr="00FD0876">
        <w:rPr>
          <w:rFonts w:ascii="仿宋" w:eastAsia="仿宋" w:hAnsi="仿宋"/>
          <w:sz w:val="30"/>
          <w:szCs w:val="30"/>
        </w:rPr>
        <w:t>. 3</w:t>
      </w:r>
      <w:r w:rsidRPr="00FD0876">
        <w:rPr>
          <w:rFonts w:ascii="仿宋" w:eastAsia="仿宋" w:hAnsi="仿宋" w:hint="eastAsia"/>
          <w:sz w:val="30"/>
          <w:szCs w:val="30"/>
        </w:rPr>
        <w:t>。</w:t>
      </w:r>
    </w:p>
    <w:p w:rsidR="00CB0314" w:rsidRPr="00FD0876" w:rsidRDefault="00CB0314" w:rsidP="00B16E71">
      <w:pPr>
        <w:adjustRightInd w:val="0"/>
        <w:snapToGrid w:val="0"/>
        <w:spacing w:beforeLines="50" w:before="156"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10.3</w:t>
      </w:r>
      <w:r w:rsidRPr="00FD0876">
        <w:rPr>
          <w:rFonts w:ascii="仿宋" w:eastAsia="仿宋" w:hAnsi="仿宋" w:hint="eastAsia"/>
          <w:sz w:val="30"/>
          <w:szCs w:val="30"/>
        </w:rPr>
        <w:t xml:space="preserve">  </w:t>
      </w:r>
      <w:r w:rsidRPr="00FD0876">
        <w:rPr>
          <w:rFonts w:ascii="仿宋" w:eastAsia="仿宋" w:hAnsi="仿宋"/>
          <w:sz w:val="30"/>
          <w:szCs w:val="30"/>
        </w:rPr>
        <w:t>纪要格式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 xml:space="preserve">    纪要标志由“XXXXX纪要”组成，居中排布，上边缘至版心上边缘为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5"/>
          <w:attr w:name="UnitName" w:val="mm"/>
        </w:smartTagPr>
        <w:r w:rsidRPr="00FD0876">
          <w:rPr>
            <w:rFonts w:ascii="仿宋" w:eastAsia="仿宋" w:hAnsi="仿宋"/>
            <w:sz w:val="30"/>
            <w:szCs w:val="30"/>
          </w:rPr>
          <w:t>35 mm</w:t>
        </w:r>
      </w:smartTag>
      <w:r w:rsidRPr="00FD0876">
        <w:rPr>
          <w:rFonts w:ascii="仿宋" w:eastAsia="仿宋" w:hAnsi="仿宋"/>
          <w:sz w:val="30"/>
          <w:szCs w:val="30"/>
        </w:rPr>
        <w:t>，推荐使用红色小标宋体字。</w:t>
      </w:r>
    </w:p>
    <w:p w:rsidR="004433D2" w:rsidRDefault="00CB0314" w:rsidP="00D3079E">
      <w:pPr>
        <w:adjustRightInd w:val="0"/>
        <w:snapToGrid w:val="0"/>
        <w:spacing w:line="600" w:lineRule="exact"/>
        <w:ind w:firstLine="588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标注出席人员名单，一般用3号黑体字，在正文或附件说明下空</w:t>
      </w:r>
    </w:p>
    <w:p w:rsidR="00D3079E" w:rsidRPr="00D3079E" w:rsidRDefault="00D3079E" w:rsidP="00D3079E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一行左空二字编排“出席”二字，后标全角冒号，冒号后用3号仿宋</w:t>
      </w:r>
    </w:p>
    <w:p w:rsidR="004433D2" w:rsidRDefault="004433D2" w:rsidP="004433D2">
      <w:pPr>
        <w:spacing w:line="600" w:lineRule="exact"/>
        <w:jc w:val="right"/>
        <w:rPr>
          <w:szCs w:val="21"/>
        </w:rPr>
      </w:pPr>
      <w:r>
        <w:rPr>
          <w:szCs w:val="21"/>
        </w:rPr>
        <w:lastRenderedPageBreak/>
        <w:t>GB/T 9704</w:t>
      </w:r>
      <w:r>
        <w:rPr>
          <w:rFonts w:hint="eastAsia"/>
          <w:szCs w:val="21"/>
        </w:rPr>
        <w:t>—</w:t>
      </w:r>
      <w:r>
        <w:rPr>
          <w:szCs w:val="21"/>
        </w:rPr>
        <w:t>2012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体字标注出席人单位、姓名，回行时与冒号后的首字对齐。</w:t>
      </w:r>
    </w:p>
    <w:p w:rsidR="00AE0E3C" w:rsidRDefault="00CB0314" w:rsidP="004433D2">
      <w:pPr>
        <w:spacing w:line="600" w:lineRule="exact"/>
        <w:jc w:val="right"/>
        <w:rPr>
          <w:szCs w:val="21"/>
        </w:rPr>
      </w:pPr>
      <w:r w:rsidRPr="00FD0876">
        <w:rPr>
          <w:rFonts w:ascii="仿宋" w:eastAsia="仿宋" w:hAnsi="仿宋"/>
          <w:sz w:val="30"/>
          <w:szCs w:val="30"/>
        </w:rPr>
        <w:t xml:space="preserve">    标注请假和列席人员名单，除依次另起一行并将“出席”二字改</w:t>
      </w:r>
    </w:p>
    <w:p w:rsidR="00CB0314" w:rsidRPr="00FD0876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为“请假”或“列席”外，编排方法同出席人员名单。</w:t>
      </w:r>
    </w:p>
    <w:p w:rsidR="00CB0314" w:rsidRPr="00FD0876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D0876">
        <w:rPr>
          <w:rFonts w:ascii="仿宋" w:eastAsia="仿宋" w:hAnsi="仿宋"/>
          <w:sz w:val="30"/>
          <w:szCs w:val="30"/>
        </w:rPr>
        <w:t>纪要格式可以根据实际制定。</w:t>
      </w:r>
    </w:p>
    <w:p w:rsidR="00CB0314" w:rsidRPr="00F014D9" w:rsidRDefault="00CB0314" w:rsidP="004433D2">
      <w:pPr>
        <w:adjustRightInd w:val="0"/>
        <w:snapToGrid w:val="0"/>
        <w:spacing w:line="600" w:lineRule="exact"/>
        <w:ind w:firstLine="420"/>
        <w:rPr>
          <w:szCs w:val="21"/>
        </w:rPr>
      </w:pPr>
    </w:p>
    <w:p w:rsidR="00CB0314" w:rsidRPr="00F014D9" w:rsidRDefault="00CB0314" w:rsidP="004433D2">
      <w:pPr>
        <w:adjustRightInd w:val="0"/>
        <w:snapToGrid w:val="0"/>
        <w:spacing w:line="600" w:lineRule="exact"/>
        <w:rPr>
          <w:rFonts w:ascii="仿宋" w:eastAsia="仿宋" w:hAnsi="仿宋"/>
          <w:sz w:val="30"/>
          <w:szCs w:val="30"/>
        </w:rPr>
      </w:pPr>
      <w:r w:rsidRPr="00F014D9">
        <w:rPr>
          <w:rFonts w:ascii="仿宋" w:eastAsia="仿宋" w:hAnsi="仿宋"/>
          <w:sz w:val="30"/>
          <w:szCs w:val="30"/>
        </w:rPr>
        <w:t>11</w:t>
      </w:r>
      <w:r w:rsidRPr="00F014D9">
        <w:rPr>
          <w:rFonts w:ascii="仿宋" w:eastAsia="仿宋" w:hAnsi="仿宋" w:hint="eastAsia"/>
          <w:sz w:val="30"/>
          <w:szCs w:val="30"/>
        </w:rPr>
        <w:t xml:space="preserve">  </w:t>
      </w:r>
      <w:r w:rsidRPr="00F014D9">
        <w:rPr>
          <w:rFonts w:ascii="仿宋" w:eastAsia="仿宋" w:hAnsi="仿宋"/>
          <w:sz w:val="30"/>
          <w:szCs w:val="30"/>
        </w:rPr>
        <w:t>式样</w:t>
      </w:r>
    </w:p>
    <w:p w:rsidR="00CB0314" w:rsidRPr="00F014D9" w:rsidRDefault="00CB0314" w:rsidP="004433D2">
      <w:pPr>
        <w:adjustRightInd w:val="0"/>
        <w:snapToGrid w:val="0"/>
        <w:spacing w:line="600" w:lineRule="exact"/>
        <w:ind w:firstLineChars="200" w:firstLine="592"/>
        <w:rPr>
          <w:rFonts w:ascii="仿宋" w:eastAsia="仿宋" w:hAnsi="仿宋"/>
          <w:sz w:val="30"/>
          <w:szCs w:val="30"/>
        </w:rPr>
      </w:pPr>
      <w:r w:rsidRPr="00F014D9">
        <w:rPr>
          <w:rFonts w:ascii="仿宋" w:eastAsia="仿宋" w:hAnsi="仿宋"/>
          <w:sz w:val="30"/>
          <w:szCs w:val="30"/>
        </w:rPr>
        <w:t>A4型公文用纸页边及版心尺寸见图1；公文首页版式见图2；联合行文公文首页版式1见图3；联合行文公文首页版式2见图4；公文末页版式1见图5；公文末页版式2见图6；联合行文公文末页版式1见图7；联合行文公文末页版式2见图8；附件说明页版式见图9；带附件公文末页版式见图10；信函格式首页版式见图11；命令（令）格式首页版式见图12</w:t>
      </w:r>
      <w:r w:rsidRPr="00F014D9">
        <w:rPr>
          <w:rFonts w:ascii="仿宋" w:eastAsia="仿宋" w:hAnsi="仿宋" w:hint="eastAsia"/>
          <w:sz w:val="30"/>
          <w:szCs w:val="30"/>
        </w:rPr>
        <w:t>。</w:t>
      </w:r>
    </w:p>
    <w:p w:rsidR="00CB0314" w:rsidRDefault="00CB0314" w:rsidP="00CB0314"/>
    <w:p w:rsidR="00CB0314" w:rsidRDefault="00CB0314" w:rsidP="00CB0314"/>
    <w:p w:rsidR="00CB0314" w:rsidRDefault="00CB0314" w:rsidP="00CB0314"/>
    <w:p w:rsidR="00CB0314" w:rsidRDefault="00CB0314" w:rsidP="00CB0314"/>
    <w:p w:rsidR="00CB0314" w:rsidRDefault="00CB0314" w:rsidP="00CB0314"/>
    <w:p w:rsidR="00CB0314" w:rsidRDefault="00CB0314" w:rsidP="00CB0314"/>
    <w:p w:rsidR="00D3079E" w:rsidRDefault="00D3079E" w:rsidP="00CB0314"/>
    <w:p w:rsidR="00D3079E" w:rsidRDefault="00D3079E" w:rsidP="00CB0314"/>
    <w:p w:rsidR="00CB0314" w:rsidRDefault="00CB0314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76835</wp:posOffset>
            </wp:positionV>
            <wp:extent cx="5817870" cy="8138160"/>
            <wp:effectExtent l="19050" t="0" r="0" b="0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3F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440.25pt;margin-top:9.25pt;width:25.5pt;height:665.5pt;z-index:251695104;mso-position-horizontal-relative:text;mso-position-vertical-relative:text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  <w:r w:rsidR="004C33F5">
        <w:pict>
          <v:shape id="_x0000_s1058" type="#_x0000_t202" style="position:absolute;left:0;text-align:left;margin-left:431.25pt;margin-top:5.65pt;width:12.05pt;height:644.5pt;z-index:251693056;mso-position-horizontal-relative:text;mso-position-vertical-relative:text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002408" w:rsidP="00CB0314">
      <w:pPr>
        <w:adjustRightInd w:val="0"/>
        <w:snapToGrid w:val="0"/>
        <w:spacing w:line="579" w:lineRule="exact"/>
      </w:pPr>
      <w:r w:rsidRPr="00002408">
        <w:rPr>
          <w:rFonts w:hint="eastAsia"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7757795</wp:posOffset>
            </wp:positionV>
            <wp:extent cx="5290185" cy="7947660"/>
            <wp:effectExtent l="19050" t="0" r="9525" b="0"/>
            <wp:wrapNone/>
            <wp:docPr id="2" name="图片 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4E17D8" w:rsidP="00CB0314">
      <w:pPr>
        <w:adjustRightInd w:val="0"/>
        <w:snapToGrid w:val="0"/>
        <w:spacing w:line="579" w:lineRule="exac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69215</wp:posOffset>
            </wp:positionV>
            <wp:extent cx="5274310" cy="7924800"/>
            <wp:effectExtent l="19050" t="0" r="2540" b="0"/>
            <wp:wrapNone/>
            <wp:docPr id="24" name="图片 1" descr="C:\Users\xxl\Desktop\婷\201311200911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l\Desktop\婷\20131120091139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EB18C2" w:rsidRDefault="00EB18C2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41" type="#_x0000_t202" style="position:absolute;left:0;text-align:left;margin-left:-4.5pt;margin-top:16.45pt;width:453pt;height:18.75pt;z-index:251675648" stroked="f">
            <v:textbox style="mso-next-textbox:#_x0000_s1041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15875</wp:posOffset>
            </wp:positionV>
            <wp:extent cx="5614035" cy="8077200"/>
            <wp:effectExtent l="19050" t="0" r="5715" b="0"/>
            <wp:wrapNone/>
            <wp:docPr id="28" name="图片 5" descr="C:\Users\xxl\Desktop\婷\201311200911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l\Desktop\婷\20131120091157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3F5">
        <w:pict>
          <v:shape id="_x0000_s1042" type="#_x0000_t202" style="position:absolute;left:0;text-align:left;margin-left:423.75pt;margin-top:14.05pt;width:16.5pt;height:630.25pt;z-index:251676672;mso-position-horizontal-relative:text;mso-position-vertical-relative:text" stroked="f">
            <v:textbox style="layout-flow:vertical-ideographic;mso-next-textbox:#_x0000_s1042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43" type="#_x0000_t202" style="position:absolute;left:0;text-align:left;margin-left:2.25pt;margin-top:23.95pt;width:447pt;height:16.5pt;z-index:251677696" stroked="f">
            <v:textbox>
              <w:txbxContent>
                <w:p w:rsidR="00CB0314" w:rsidRDefault="00CB0314" w:rsidP="00CB0314"/>
              </w:txbxContent>
            </v:textbox>
          </v:shape>
        </w:pict>
      </w:r>
      <w:r>
        <w:pict>
          <v:shape id="_x0000_s1044" type="#_x0000_t202" style="position:absolute;left:0;text-align:left;margin-left:417.75pt;margin-top:.55pt;width:32.25pt;height:638.25pt;z-index:251678720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30" type="#_x0000_t202" style="position:absolute;left:0;text-align:left;margin-left:419.85pt;margin-top:2.25pt;width:30pt;height:614.2pt;z-index:251664384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-220345</wp:posOffset>
            </wp:positionV>
            <wp:extent cx="5299710" cy="8122920"/>
            <wp:effectExtent l="19050" t="0" r="0" b="0"/>
            <wp:wrapNone/>
            <wp:docPr id="9" name="图片 9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812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45" type="#_x0000_t202" style="position:absolute;left:0;text-align:left;margin-left:-6.75pt;margin-top:18.7pt;width:446.25pt;height:16.5pt;z-index:251679744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198755</wp:posOffset>
            </wp:positionV>
            <wp:extent cx="5299710" cy="7932420"/>
            <wp:effectExtent l="19050" t="0" r="0" b="0"/>
            <wp:wrapNone/>
            <wp:docPr id="10" name="图片 10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79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48" type="#_x0000_t202" style="position:absolute;left:0;text-align:left;margin-left:417.75pt;margin-top:5.35pt;width:35.25pt;height:626.25pt;z-index:251682816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8255</wp:posOffset>
            </wp:positionV>
            <wp:extent cx="5614035" cy="7932420"/>
            <wp:effectExtent l="19050" t="0" r="5715" b="0"/>
            <wp:wrapNone/>
            <wp:docPr id="30" name="图片 6" descr="C:\Users\xxl\Desktop\婷\2013112009124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xl\Desktop\婷\201311200912418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79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47" type="#_x0000_t202" style="position:absolute;left:0;text-align:left;margin-left:-3pt;margin-top:16.3pt;width:445.5pt;height:18.75pt;z-index:251681792" stroked="f">
            <v:textbox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320675</wp:posOffset>
            </wp:positionV>
            <wp:extent cx="5293995" cy="7924800"/>
            <wp:effectExtent l="19050" t="0" r="1905" b="0"/>
            <wp:wrapNone/>
            <wp:docPr id="12" name="图片 12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50" type="#_x0000_t202" style="position:absolute;left:0;text-align:left;margin-left:417.75pt;margin-top:2.8pt;width:38.25pt;height:639.75pt;z-index:251684864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  <w:r>
        <w:pict>
          <v:shape id="_x0000_s1027" type="#_x0000_t202" style="position:absolute;left:0;text-align:left;margin-left:425pt;margin-top:2.25pt;width:25pt;height:631.8pt;z-index:251661312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191135</wp:posOffset>
            </wp:positionV>
            <wp:extent cx="5614035" cy="8008620"/>
            <wp:effectExtent l="19050" t="0" r="5715" b="0"/>
            <wp:wrapNone/>
            <wp:docPr id="32" name="图片 7" descr="C:\Users\xxl\Desktop\婷\201311200913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xl\Desktop\婷\201311200913123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800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51" type="#_x0000_t202" style="position:absolute;left:0;text-align:left;margin-left:-9pt;margin-top:15.6pt;width:444.75pt;height:19.5pt;z-index:251685888" stroked="f">
            <v:textbox style="mso-next-textbox:#_x0000_s1051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313055</wp:posOffset>
            </wp:positionV>
            <wp:extent cx="5297805" cy="7719060"/>
            <wp:effectExtent l="19050" t="0" r="0" b="0"/>
            <wp:wrapNone/>
            <wp:docPr id="14" name="图片 14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71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53" type="#_x0000_t202" style="position:absolute;left:0;text-align:left;margin-left:2.25pt;margin-top:15pt;width:432.75pt;height:16.5pt;z-index:251687936" stroked="f">
            <v:textbox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-73472</wp:posOffset>
            </wp:positionV>
            <wp:extent cx="5579110" cy="8057515"/>
            <wp:effectExtent l="95250" t="57150" r="78740" b="3873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579110" cy="805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226C2F" w:rsidRDefault="00226C2F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168275</wp:posOffset>
            </wp:positionV>
            <wp:extent cx="5293995" cy="7985760"/>
            <wp:effectExtent l="19050" t="0" r="1905" b="0"/>
            <wp:wrapNone/>
            <wp:docPr id="15" name="图片 15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图片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798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54" type="#_x0000_t202" style="position:absolute;left:0;text-align:left;margin-left:2.25pt;margin-top:17.95pt;width:431.25pt;height:22.5pt;z-index:251688960" stroked="f">
            <v:textbox>
              <w:txbxContent>
                <w:p w:rsidR="00CB0314" w:rsidRPr="006D62B6" w:rsidRDefault="00CB0314" w:rsidP="00CB0314"/>
              </w:txbxContent>
            </v:textbox>
          </v:shape>
        </w:pict>
      </w:r>
      <w:r>
        <w:pict>
          <v:shape id="_x0000_s1057" type="#_x0000_t202" style="position:absolute;left:0;text-align:left;margin-left:424.5pt;margin-top:28.6pt;width:32.25pt;height:636pt;z-index:251692032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C33F5" w:rsidP="00CB0314">
      <w:pPr>
        <w:adjustRightInd w:val="0"/>
        <w:snapToGrid w:val="0"/>
        <w:spacing w:line="579" w:lineRule="exact"/>
      </w:pPr>
      <w:r>
        <w:pict>
          <v:shape id="_x0000_s1029" type="#_x0000_t202" style="position:absolute;left:0;text-align:left;margin-left:425pt;margin-top:2.25pt;width:25pt;height:631.8pt;z-index:251663360" stroked="f">
            <v:textbox style="layout-flow:vertical-ideographic">
              <w:txbxContent>
                <w:p w:rsidR="00CB0314" w:rsidRDefault="00CB0314" w:rsidP="00CB0314"/>
              </w:txbxContent>
            </v:textbox>
          </v:shape>
        </w:pict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4433D2" w:rsidP="00CB0314">
      <w:pPr>
        <w:adjustRightInd w:val="0"/>
        <w:snapToGrid w:val="0"/>
        <w:spacing w:line="579" w:lineRule="exact"/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120650</wp:posOffset>
            </wp:positionV>
            <wp:extent cx="5299710" cy="7909560"/>
            <wp:effectExtent l="19050" t="0" r="0" b="0"/>
            <wp:wrapNone/>
            <wp:docPr id="1" name="图片 32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图片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790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adjustRightInd w:val="0"/>
        <w:snapToGrid w:val="0"/>
        <w:spacing w:line="579" w:lineRule="exact"/>
      </w:pPr>
    </w:p>
    <w:p w:rsidR="00CB0314" w:rsidRDefault="00CB0314" w:rsidP="00CB0314">
      <w:pPr>
        <w:spacing w:line="18" w:lineRule="exact"/>
        <w:ind w:leftChars="103" w:left="325" w:rightChars="2" w:right="6"/>
      </w:pPr>
      <w:r>
        <w:rPr>
          <w:rFonts w:ascii="仿宋_GB2312" w:eastAsia="仿宋_GB2312" w:hint="eastAsia"/>
        </w:rPr>
        <w:t xml:space="preserve">           </w:t>
      </w:r>
      <w:r>
        <w:rPr>
          <w:rFonts w:ascii="仿宋_GB2312" w:eastAsia="仿宋_GB2312"/>
        </w:rPr>
        <w:t xml:space="preserve"> </w:t>
      </w:r>
    </w:p>
    <w:p w:rsidR="006F22C1" w:rsidRPr="00CB0314" w:rsidRDefault="006F22C1" w:rsidP="00C4336C">
      <w:pPr>
        <w:ind w:firstLine="560"/>
        <w:rPr>
          <w:rFonts w:ascii="仿宋" w:eastAsia="仿宋" w:hAnsi="仿宋"/>
          <w:sz w:val="28"/>
          <w:szCs w:val="28"/>
        </w:rPr>
      </w:pPr>
    </w:p>
    <w:p w:rsidR="006F22C1" w:rsidRDefault="006F22C1" w:rsidP="00C4336C">
      <w:pPr>
        <w:ind w:firstLine="560"/>
        <w:rPr>
          <w:rFonts w:ascii="仿宋" w:eastAsia="仿宋" w:hAnsi="仿宋"/>
          <w:sz w:val="28"/>
          <w:szCs w:val="28"/>
        </w:rPr>
      </w:pPr>
    </w:p>
    <w:p w:rsidR="00C71720" w:rsidRDefault="00C71720" w:rsidP="00D3525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C71720" w:rsidRDefault="00C71720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p w:rsidR="00EB18C2" w:rsidRPr="00C71720" w:rsidRDefault="00EB18C2" w:rsidP="00C71720">
      <w:pPr>
        <w:ind w:right="560" w:firstLine="560"/>
        <w:jc w:val="left"/>
        <w:rPr>
          <w:rFonts w:ascii="仿宋" w:eastAsia="仿宋" w:hAnsi="仿宋"/>
          <w:sz w:val="28"/>
          <w:szCs w:val="28"/>
        </w:rPr>
      </w:pPr>
    </w:p>
    <w:sectPr w:rsidR="00EB18C2" w:rsidRPr="00C71720" w:rsidSect="009A1DF0">
      <w:footerReference w:type="even" r:id="rId21"/>
      <w:footerReference w:type="default" r:id="rId22"/>
      <w:pgSz w:w="11906" w:h="16838" w:code="9"/>
      <w:pgMar w:top="1871" w:right="1531" w:bottom="1871" w:left="1531" w:header="851" w:footer="992" w:gutter="0"/>
      <w:pgNumType w:fmt="numberInDash" w:start="1"/>
      <w:cols w:space="425"/>
      <w:docGrid w:type="linesAndChars" w:linePitch="31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F5" w:rsidRDefault="004C33F5" w:rsidP="000A2797">
      <w:r>
        <w:separator/>
      </w:r>
    </w:p>
  </w:endnote>
  <w:endnote w:type="continuationSeparator" w:id="0">
    <w:p w:rsidR="004C33F5" w:rsidRDefault="004C33F5" w:rsidP="000A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9473"/>
      <w:docPartObj>
        <w:docPartGallery w:val="Page Numbers (Bottom of Page)"/>
        <w:docPartUnique/>
      </w:docPartObj>
    </w:sdtPr>
    <w:sdtEndPr/>
    <w:sdtContent>
      <w:p w:rsidR="009A1DF0" w:rsidRDefault="00BE75C8" w:rsidP="009A1DF0">
        <w:pPr>
          <w:pStyle w:val="a5"/>
          <w:ind w:firstLineChars="100" w:firstLine="180"/>
        </w:pPr>
        <w:r w:rsidRPr="009A1DF0">
          <w:rPr>
            <w:rFonts w:ascii="仿宋" w:eastAsia="仿宋" w:hAnsi="仿宋"/>
            <w:sz w:val="28"/>
            <w:szCs w:val="28"/>
          </w:rPr>
          <w:fldChar w:fldCharType="begin"/>
        </w:r>
        <w:r w:rsidR="009A1DF0" w:rsidRPr="009A1DF0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9A1DF0">
          <w:rPr>
            <w:rFonts w:ascii="仿宋" w:eastAsia="仿宋" w:hAnsi="仿宋"/>
            <w:sz w:val="28"/>
            <w:szCs w:val="28"/>
          </w:rPr>
          <w:fldChar w:fldCharType="separate"/>
        </w:r>
        <w:r w:rsidR="00B16E71" w:rsidRPr="00B16E71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B16E71">
          <w:rPr>
            <w:rFonts w:ascii="仿宋" w:eastAsia="仿宋" w:hAnsi="仿宋"/>
            <w:noProof/>
            <w:sz w:val="28"/>
            <w:szCs w:val="28"/>
          </w:rPr>
          <w:t xml:space="preserve"> 20 -</w:t>
        </w:r>
        <w:r w:rsidRPr="009A1DF0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9A1DF0" w:rsidRDefault="009A1D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9472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9A1DF0" w:rsidRDefault="00BE75C8" w:rsidP="00DD6398">
        <w:pPr>
          <w:pStyle w:val="a5"/>
          <w:ind w:right="180"/>
          <w:jc w:val="right"/>
        </w:pPr>
        <w:r w:rsidRPr="00DD6398">
          <w:rPr>
            <w:rFonts w:ascii="仿宋" w:eastAsia="仿宋" w:hAnsi="仿宋"/>
            <w:sz w:val="28"/>
            <w:szCs w:val="28"/>
          </w:rPr>
          <w:fldChar w:fldCharType="begin"/>
        </w:r>
        <w:r w:rsidR="009A1DF0" w:rsidRPr="00DD6398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DD6398">
          <w:rPr>
            <w:rFonts w:ascii="仿宋" w:eastAsia="仿宋" w:hAnsi="仿宋"/>
            <w:sz w:val="28"/>
            <w:szCs w:val="28"/>
          </w:rPr>
          <w:fldChar w:fldCharType="separate"/>
        </w:r>
        <w:r w:rsidR="00B16E71" w:rsidRPr="00B16E71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B16E71">
          <w:rPr>
            <w:rFonts w:ascii="仿宋" w:eastAsia="仿宋" w:hAnsi="仿宋"/>
            <w:noProof/>
            <w:sz w:val="28"/>
            <w:szCs w:val="28"/>
          </w:rPr>
          <w:t xml:space="preserve"> 19 -</w:t>
        </w:r>
        <w:r w:rsidRPr="00DD6398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9A1DF0" w:rsidRDefault="009A1D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F5" w:rsidRDefault="004C33F5" w:rsidP="000A2797">
      <w:r>
        <w:separator/>
      </w:r>
    </w:p>
  </w:footnote>
  <w:footnote w:type="continuationSeparator" w:id="0">
    <w:p w:rsidR="004C33F5" w:rsidRDefault="004C33F5" w:rsidP="000A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889"/>
    <w:rsid w:val="00002408"/>
    <w:rsid w:val="00010BCE"/>
    <w:rsid w:val="00021D2F"/>
    <w:rsid w:val="00034647"/>
    <w:rsid w:val="00057257"/>
    <w:rsid w:val="0006055B"/>
    <w:rsid w:val="00065898"/>
    <w:rsid w:val="000A2797"/>
    <w:rsid w:val="00113346"/>
    <w:rsid w:val="001232EE"/>
    <w:rsid w:val="0013700C"/>
    <w:rsid w:val="00182F65"/>
    <w:rsid w:val="00191CC0"/>
    <w:rsid w:val="00225A33"/>
    <w:rsid w:val="00226C2F"/>
    <w:rsid w:val="002730DE"/>
    <w:rsid w:val="002B6089"/>
    <w:rsid w:val="00333C79"/>
    <w:rsid w:val="00340F8F"/>
    <w:rsid w:val="00361B88"/>
    <w:rsid w:val="003C11A7"/>
    <w:rsid w:val="003C2F31"/>
    <w:rsid w:val="003E753D"/>
    <w:rsid w:val="003F5253"/>
    <w:rsid w:val="0040781D"/>
    <w:rsid w:val="004433D2"/>
    <w:rsid w:val="00455172"/>
    <w:rsid w:val="0046595D"/>
    <w:rsid w:val="0049008D"/>
    <w:rsid w:val="004C33F5"/>
    <w:rsid w:val="004D78BD"/>
    <w:rsid w:val="004E17D8"/>
    <w:rsid w:val="00502171"/>
    <w:rsid w:val="00561EB2"/>
    <w:rsid w:val="005D4592"/>
    <w:rsid w:val="00633AA3"/>
    <w:rsid w:val="0063775B"/>
    <w:rsid w:val="00650C2D"/>
    <w:rsid w:val="006B0E01"/>
    <w:rsid w:val="006F22C1"/>
    <w:rsid w:val="00731BD2"/>
    <w:rsid w:val="00742E2F"/>
    <w:rsid w:val="007A1755"/>
    <w:rsid w:val="007B7A1E"/>
    <w:rsid w:val="00840889"/>
    <w:rsid w:val="008457B2"/>
    <w:rsid w:val="008A43A3"/>
    <w:rsid w:val="008F0804"/>
    <w:rsid w:val="008F1CB2"/>
    <w:rsid w:val="009113E2"/>
    <w:rsid w:val="009A1DF0"/>
    <w:rsid w:val="009D5337"/>
    <w:rsid w:val="00A97681"/>
    <w:rsid w:val="00AE0E3C"/>
    <w:rsid w:val="00B061ED"/>
    <w:rsid w:val="00B10D33"/>
    <w:rsid w:val="00B16E71"/>
    <w:rsid w:val="00B93885"/>
    <w:rsid w:val="00BA21F5"/>
    <w:rsid w:val="00BB0994"/>
    <w:rsid w:val="00BC4137"/>
    <w:rsid w:val="00BD300A"/>
    <w:rsid w:val="00BE75C8"/>
    <w:rsid w:val="00C411EC"/>
    <w:rsid w:val="00C4336C"/>
    <w:rsid w:val="00C71720"/>
    <w:rsid w:val="00CA25A6"/>
    <w:rsid w:val="00CB0314"/>
    <w:rsid w:val="00D11D42"/>
    <w:rsid w:val="00D20151"/>
    <w:rsid w:val="00D3079E"/>
    <w:rsid w:val="00D35250"/>
    <w:rsid w:val="00D519F5"/>
    <w:rsid w:val="00D60551"/>
    <w:rsid w:val="00D70902"/>
    <w:rsid w:val="00DA0600"/>
    <w:rsid w:val="00DB1FD7"/>
    <w:rsid w:val="00DB7236"/>
    <w:rsid w:val="00DD341F"/>
    <w:rsid w:val="00DD6398"/>
    <w:rsid w:val="00DE49D3"/>
    <w:rsid w:val="00E10ADA"/>
    <w:rsid w:val="00E25680"/>
    <w:rsid w:val="00E62AC2"/>
    <w:rsid w:val="00EB18C2"/>
    <w:rsid w:val="00EC5BEB"/>
    <w:rsid w:val="00EC6DA9"/>
    <w:rsid w:val="00EE59A5"/>
    <w:rsid w:val="00F014D9"/>
    <w:rsid w:val="00F14D9B"/>
    <w:rsid w:val="00F306A0"/>
    <w:rsid w:val="00F7634A"/>
    <w:rsid w:val="00FD0876"/>
    <w:rsid w:val="00FE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14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352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35250"/>
  </w:style>
  <w:style w:type="paragraph" w:styleId="a4">
    <w:name w:val="header"/>
    <w:basedOn w:val="a"/>
    <w:link w:val="Char0"/>
    <w:uiPriority w:val="99"/>
    <w:unhideWhenUsed/>
    <w:rsid w:val="000A2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279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2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279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6589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658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E9CF-C98B-437E-96E9-2971388C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30</Pages>
  <Words>1163</Words>
  <Characters>6632</Characters>
  <Application>Microsoft Office Word</Application>
  <DocSecurity>0</DocSecurity>
  <Lines>55</Lines>
  <Paragraphs>15</Paragraphs>
  <ScaleCrop>false</ScaleCrop>
  <Company>微软中国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160</cp:revision>
  <cp:lastPrinted>2016-12-08T09:07:00Z</cp:lastPrinted>
  <dcterms:created xsi:type="dcterms:W3CDTF">2016-12-06T00:00:00Z</dcterms:created>
  <dcterms:modified xsi:type="dcterms:W3CDTF">2016-12-12T02:08:00Z</dcterms:modified>
</cp:coreProperties>
</file>